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D83B" w14:textId="6654F95E" w:rsidR="00414745" w:rsidRPr="004D3699" w:rsidRDefault="003C502D" w:rsidP="00A903B2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4D3699">
        <w:rPr>
          <w:rFonts w:ascii="Arial" w:hAnsi="Arial" w:cs="Arial"/>
          <w:sz w:val="24"/>
          <w:szCs w:val="24"/>
          <w:shd w:val="pct15" w:color="auto" w:fill="FFFFFF"/>
        </w:rPr>
        <w:t>[</w:t>
      </w:r>
      <w:r w:rsidR="00CF6292" w:rsidRPr="004D3699">
        <w:rPr>
          <w:rFonts w:ascii="Arial" w:hAnsi="Arial" w:cs="Arial"/>
          <w:sz w:val="24"/>
          <w:szCs w:val="24"/>
          <w:shd w:val="pct15" w:color="auto" w:fill="FFFFFF"/>
        </w:rPr>
        <w:t xml:space="preserve">Sample </w:t>
      </w:r>
      <w:r w:rsidR="009B2D50" w:rsidRPr="004D3699">
        <w:rPr>
          <w:rFonts w:ascii="Arial" w:hAnsi="Arial" w:cs="Arial"/>
          <w:sz w:val="24"/>
          <w:szCs w:val="24"/>
          <w:shd w:val="pct15" w:color="auto" w:fill="FFFFFF"/>
        </w:rPr>
        <w:t>Notice of Annual General Meeting Template</w:t>
      </w:r>
      <w:r w:rsidRPr="004D3699">
        <w:rPr>
          <w:rFonts w:ascii="Arial" w:hAnsi="Arial" w:cs="Arial"/>
          <w:sz w:val="24"/>
          <w:szCs w:val="24"/>
        </w:rPr>
        <w:t>]</w:t>
      </w:r>
    </w:p>
    <w:p w14:paraId="746AF267" w14:textId="77777777" w:rsidR="003B7AD0" w:rsidRDefault="003B7AD0" w:rsidP="00A903B2">
      <w:pPr>
        <w:spacing w:after="120" w:line="276" w:lineRule="auto"/>
        <w:jc w:val="both"/>
        <w:rPr>
          <w:rFonts w:ascii="Arial" w:hAnsi="Arial" w:cs="Arial"/>
          <w:sz w:val="24"/>
          <w:shd w:val="pct15" w:color="auto" w:fill="FFFFFF"/>
        </w:rPr>
      </w:pPr>
    </w:p>
    <w:p w14:paraId="28C10F80" w14:textId="57011ED8" w:rsidR="009B2D50" w:rsidRPr="009B2D50" w:rsidRDefault="009B2D50" w:rsidP="00A903B2">
      <w:pPr>
        <w:spacing w:after="120" w:line="276" w:lineRule="auto"/>
        <w:jc w:val="both"/>
        <w:rPr>
          <w:rFonts w:ascii="Arial" w:hAnsi="Arial" w:cs="Arial"/>
          <w:sz w:val="24"/>
          <w:shd w:val="pct15" w:color="auto" w:fill="FFFFFF"/>
        </w:rPr>
      </w:pPr>
      <w:r w:rsidRPr="009B2D50">
        <w:rPr>
          <w:rFonts w:ascii="Arial" w:hAnsi="Arial" w:cs="Arial"/>
          <w:sz w:val="24"/>
          <w:shd w:val="pct15" w:color="auto" w:fill="FFFFFF"/>
        </w:rPr>
        <w:t>[</w:t>
      </w:r>
      <w:r w:rsidR="00813D19">
        <w:rPr>
          <w:rFonts w:ascii="Arial" w:hAnsi="Arial" w:cs="Arial"/>
          <w:sz w:val="24"/>
          <w:shd w:val="pct15" w:color="auto" w:fill="FFFFFF"/>
        </w:rPr>
        <w:t xml:space="preserve">Name of </w:t>
      </w:r>
      <w:r w:rsidR="0016741C">
        <w:rPr>
          <w:rFonts w:ascii="Arial" w:hAnsi="Arial" w:cs="Arial"/>
          <w:sz w:val="24"/>
          <w:shd w:val="pct15" w:color="auto" w:fill="FFFFFF"/>
        </w:rPr>
        <w:t>M</w:t>
      </w:r>
      <w:r w:rsidR="009D1A84">
        <w:rPr>
          <w:rFonts w:ascii="Arial" w:hAnsi="Arial" w:cs="Arial"/>
          <w:sz w:val="24"/>
          <w:shd w:val="pct15" w:color="auto" w:fill="FFFFFF"/>
        </w:rPr>
        <w:t>utual Benefit Organisation (‘MBO’)</w:t>
      </w:r>
      <w:r w:rsidRPr="009B2D50">
        <w:rPr>
          <w:rFonts w:ascii="Arial" w:hAnsi="Arial" w:cs="Arial"/>
          <w:sz w:val="24"/>
          <w:shd w:val="pct15" w:color="auto" w:fill="FFFFFF"/>
        </w:rPr>
        <w:t>]</w:t>
      </w:r>
    </w:p>
    <w:p w14:paraId="6B925872" w14:textId="0D21E2CF" w:rsidR="009B2D50" w:rsidRPr="000745F3" w:rsidRDefault="009B2D50" w:rsidP="00A903B2">
      <w:pPr>
        <w:spacing w:after="120" w:line="276" w:lineRule="auto"/>
        <w:jc w:val="both"/>
        <w:rPr>
          <w:rFonts w:ascii="Arial" w:hAnsi="Arial" w:cs="Arial"/>
          <w:sz w:val="24"/>
          <w:shd w:val="pct15" w:color="auto" w:fill="FFFFFF"/>
        </w:rPr>
      </w:pPr>
      <w:r w:rsidRPr="009B2D50">
        <w:rPr>
          <w:rFonts w:ascii="Arial" w:hAnsi="Arial" w:cs="Arial"/>
          <w:sz w:val="24"/>
          <w:shd w:val="pct15" w:color="auto" w:fill="FFFFFF"/>
        </w:rPr>
        <w:t>[Date]</w:t>
      </w:r>
    </w:p>
    <w:p w14:paraId="55611A3C" w14:textId="77777777" w:rsidR="00883F57" w:rsidRDefault="00883F57" w:rsidP="00A903B2">
      <w:pPr>
        <w:spacing w:after="120"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857F437" w14:textId="61092799" w:rsidR="009B2D50" w:rsidRPr="00ED2FB6" w:rsidRDefault="009B2D50" w:rsidP="00A903B2">
      <w:pPr>
        <w:spacing w:after="120" w:line="276" w:lineRule="auto"/>
        <w:jc w:val="center"/>
        <w:rPr>
          <w:rFonts w:ascii="Arial" w:hAnsi="Arial" w:cs="Arial"/>
          <w:b/>
          <w:sz w:val="26"/>
          <w:szCs w:val="26"/>
          <w:u w:val="single"/>
          <w:shd w:val="pct15" w:color="auto" w:fill="FFFFFF"/>
        </w:rPr>
      </w:pPr>
      <w:r w:rsidRPr="00ED2FB6">
        <w:rPr>
          <w:rFonts w:ascii="Arial" w:hAnsi="Arial" w:cs="Arial"/>
          <w:b/>
          <w:sz w:val="26"/>
          <w:szCs w:val="26"/>
          <w:u w:val="single"/>
        </w:rPr>
        <w:t xml:space="preserve">Notice of the Annual General Meeting of </w:t>
      </w:r>
      <w:r w:rsidRPr="00ED2FB6">
        <w:rPr>
          <w:rFonts w:ascii="Arial" w:hAnsi="Arial" w:cs="Arial"/>
          <w:b/>
          <w:sz w:val="26"/>
          <w:szCs w:val="26"/>
          <w:u w:val="single"/>
          <w:shd w:val="pct15" w:color="auto" w:fill="FFFFFF"/>
        </w:rPr>
        <w:t>[</w:t>
      </w:r>
      <w:r w:rsidR="00813D19" w:rsidRPr="00ED2FB6">
        <w:rPr>
          <w:rFonts w:ascii="Arial" w:hAnsi="Arial" w:cs="Arial"/>
          <w:b/>
          <w:sz w:val="26"/>
          <w:szCs w:val="26"/>
          <w:u w:val="single"/>
          <w:shd w:val="pct15" w:color="auto" w:fill="FFFFFF"/>
        </w:rPr>
        <w:t xml:space="preserve">name of </w:t>
      </w:r>
      <w:r w:rsidR="0016741C">
        <w:rPr>
          <w:rFonts w:ascii="Arial" w:hAnsi="Arial" w:cs="Arial"/>
          <w:b/>
          <w:sz w:val="26"/>
          <w:szCs w:val="26"/>
          <w:u w:val="single"/>
          <w:shd w:val="pct15" w:color="auto" w:fill="FFFFFF"/>
        </w:rPr>
        <w:t>MBO</w:t>
      </w:r>
      <w:r w:rsidRPr="00ED2FB6">
        <w:rPr>
          <w:rFonts w:ascii="Arial" w:hAnsi="Arial" w:cs="Arial"/>
          <w:b/>
          <w:sz w:val="26"/>
          <w:szCs w:val="26"/>
          <w:u w:val="single"/>
          <w:shd w:val="pct15" w:color="auto" w:fill="FFFFFF"/>
        </w:rPr>
        <w:t>]</w:t>
      </w:r>
    </w:p>
    <w:p w14:paraId="1C710217" w14:textId="77777777" w:rsidR="00482042" w:rsidRDefault="00482042" w:rsidP="00A903B2">
      <w:pPr>
        <w:spacing w:after="120" w:line="276" w:lineRule="auto"/>
        <w:jc w:val="both"/>
        <w:rPr>
          <w:rFonts w:ascii="Arial" w:hAnsi="Arial" w:cs="Arial"/>
          <w:sz w:val="24"/>
        </w:rPr>
      </w:pPr>
    </w:p>
    <w:p w14:paraId="1140C3EA" w14:textId="3740FE56" w:rsidR="009B2D50" w:rsidRDefault="009B2D50" w:rsidP="00A903B2">
      <w:p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Dear member, </w:t>
      </w:r>
    </w:p>
    <w:p w14:paraId="1A4658BB" w14:textId="134027F4" w:rsidR="00D9577D" w:rsidRDefault="00F216E1" w:rsidP="00A903B2">
      <w:p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Notice is hereby given that the </w:t>
      </w:r>
      <w:r w:rsidR="009B2D50">
        <w:rPr>
          <w:rFonts w:ascii="Arial" w:hAnsi="Arial" w:cs="Arial"/>
          <w:sz w:val="24"/>
        </w:rPr>
        <w:t>Annual General Meeting of</w:t>
      </w:r>
      <w:r w:rsidR="005F6244">
        <w:rPr>
          <w:rFonts w:ascii="Arial" w:hAnsi="Arial" w:cs="Arial"/>
          <w:sz w:val="24"/>
        </w:rPr>
        <w:t xml:space="preserve"> the members of</w:t>
      </w:r>
      <w:r w:rsidR="009B2D50">
        <w:rPr>
          <w:rFonts w:ascii="Arial" w:hAnsi="Arial" w:cs="Arial"/>
          <w:sz w:val="24"/>
        </w:rPr>
        <w:t xml:space="preserve"> </w:t>
      </w:r>
      <w:r w:rsidRPr="00F216E1">
        <w:rPr>
          <w:rFonts w:ascii="Arial" w:hAnsi="Arial" w:cs="Arial"/>
          <w:sz w:val="24"/>
          <w:shd w:val="pct15" w:color="auto" w:fill="FFFFFF"/>
        </w:rPr>
        <w:t>[name</w:t>
      </w:r>
      <w:r w:rsidR="00813D19">
        <w:rPr>
          <w:rFonts w:ascii="Arial" w:hAnsi="Arial" w:cs="Arial"/>
          <w:sz w:val="24"/>
          <w:shd w:val="pct15" w:color="auto" w:fill="FFFFFF"/>
        </w:rPr>
        <w:t xml:space="preserve"> of </w:t>
      </w:r>
      <w:r w:rsidR="0016741C">
        <w:rPr>
          <w:rFonts w:ascii="Arial" w:hAnsi="Arial" w:cs="Arial"/>
          <w:sz w:val="24"/>
          <w:shd w:val="pct15" w:color="auto" w:fill="FFFFFF"/>
        </w:rPr>
        <w:t>MBO</w:t>
      </w:r>
      <w:r w:rsidRPr="00F216E1">
        <w:rPr>
          <w:rFonts w:ascii="Arial" w:hAnsi="Arial" w:cs="Arial"/>
          <w:sz w:val="24"/>
          <w:shd w:val="pct15" w:color="auto" w:fill="FFFFFF"/>
        </w:rPr>
        <w:t>]</w:t>
      </w:r>
      <w:r w:rsidR="009C3EBD">
        <w:rPr>
          <w:rFonts w:ascii="Arial" w:hAnsi="Arial" w:cs="Arial"/>
          <w:sz w:val="24"/>
        </w:rPr>
        <w:t xml:space="preserve"> </w:t>
      </w:r>
      <w:r w:rsidR="005F6244" w:rsidRPr="00B00D4A">
        <w:rPr>
          <w:rFonts w:ascii="Arial" w:hAnsi="Arial" w:cs="Arial"/>
          <w:sz w:val="24"/>
        </w:rPr>
        <w:t>(</w:t>
      </w:r>
      <w:r w:rsidR="00BA1331">
        <w:rPr>
          <w:rFonts w:ascii="Arial" w:hAnsi="Arial" w:cs="Arial"/>
          <w:sz w:val="24"/>
        </w:rPr>
        <w:t>‘</w:t>
      </w:r>
      <w:r w:rsidR="005F6244" w:rsidRPr="00B00D4A">
        <w:rPr>
          <w:rFonts w:ascii="Arial" w:hAnsi="Arial" w:cs="Arial"/>
          <w:sz w:val="24"/>
        </w:rPr>
        <w:t xml:space="preserve">the </w:t>
      </w:r>
      <w:r w:rsidR="0016741C">
        <w:rPr>
          <w:rFonts w:ascii="Arial" w:hAnsi="Arial" w:cs="Arial"/>
          <w:sz w:val="24"/>
        </w:rPr>
        <w:t>MBO</w:t>
      </w:r>
      <w:r w:rsidR="00BA1331">
        <w:rPr>
          <w:rFonts w:ascii="Arial" w:hAnsi="Arial" w:cs="Arial"/>
          <w:sz w:val="24"/>
        </w:rPr>
        <w:t>’</w:t>
      </w:r>
      <w:r w:rsidR="005F6244" w:rsidRPr="00B00D4A">
        <w:rPr>
          <w:rFonts w:ascii="Arial" w:hAnsi="Arial" w:cs="Arial"/>
          <w:sz w:val="24"/>
        </w:rPr>
        <w:t xml:space="preserve">) </w:t>
      </w:r>
      <w:r w:rsidR="009C3EBD">
        <w:rPr>
          <w:rFonts w:ascii="Arial" w:hAnsi="Arial" w:cs="Arial"/>
          <w:sz w:val="24"/>
        </w:rPr>
        <w:t xml:space="preserve">will be </w:t>
      </w:r>
      <w:r w:rsidR="00974691">
        <w:rPr>
          <w:rFonts w:ascii="Arial" w:hAnsi="Arial" w:cs="Arial"/>
          <w:sz w:val="24"/>
        </w:rPr>
        <w:t xml:space="preserve">convened and </w:t>
      </w:r>
      <w:r w:rsidR="009C3EBD">
        <w:rPr>
          <w:rFonts w:ascii="Arial" w:hAnsi="Arial" w:cs="Arial"/>
          <w:sz w:val="24"/>
        </w:rPr>
        <w:t xml:space="preserve">held </w:t>
      </w:r>
      <w:r w:rsidR="00D9577D">
        <w:rPr>
          <w:rFonts w:ascii="Arial" w:hAnsi="Arial" w:cs="Arial"/>
          <w:sz w:val="24"/>
        </w:rPr>
        <w:t xml:space="preserve">by </w:t>
      </w:r>
      <w:r w:rsidR="00974691">
        <w:rPr>
          <w:rFonts w:ascii="Arial" w:hAnsi="Arial" w:cs="Arial"/>
          <w:sz w:val="24"/>
        </w:rPr>
        <w:t xml:space="preserve">way of </w:t>
      </w:r>
      <w:r w:rsidR="00D9577D">
        <w:rPr>
          <w:rFonts w:ascii="Arial" w:hAnsi="Arial" w:cs="Arial"/>
          <w:sz w:val="24"/>
        </w:rPr>
        <w:t>electronic means</w:t>
      </w:r>
      <w:r w:rsidR="007A395A">
        <w:rPr>
          <w:rFonts w:ascii="Arial" w:hAnsi="Arial" w:cs="Arial"/>
          <w:sz w:val="24"/>
        </w:rPr>
        <w:t xml:space="preserve"> </w:t>
      </w:r>
      <w:r w:rsidR="007A395A" w:rsidRPr="0055562A">
        <w:rPr>
          <w:rFonts w:ascii="Arial" w:hAnsi="Arial" w:cs="Arial"/>
          <w:b/>
          <w:sz w:val="24"/>
        </w:rPr>
        <w:t xml:space="preserve">at </w:t>
      </w:r>
      <w:r w:rsidR="007A395A" w:rsidRPr="0055562A">
        <w:rPr>
          <w:rFonts w:ascii="Arial" w:hAnsi="Arial" w:cs="Arial"/>
          <w:b/>
          <w:sz w:val="24"/>
          <w:shd w:val="pct15" w:color="auto" w:fill="FFFFFF"/>
        </w:rPr>
        <w:t>[time]</w:t>
      </w:r>
      <w:r w:rsidR="007A395A">
        <w:rPr>
          <w:rFonts w:ascii="Arial" w:hAnsi="Arial" w:cs="Arial"/>
          <w:sz w:val="24"/>
        </w:rPr>
        <w:t xml:space="preserve"> </w:t>
      </w:r>
      <w:r w:rsidR="009C3EBD" w:rsidRPr="0055562A">
        <w:rPr>
          <w:rFonts w:ascii="Arial" w:hAnsi="Arial" w:cs="Arial"/>
          <w:b/>
          <w:sz w:val="24"/>
        </w:rPr>
        <w:t xml:space="preserve">on </w:t>
      </w:r>
      <w:r w:rsidR="009C3EBD" w:rsidRPr="0055562A">
        <w:rPr>
          <w:rFonts w:ascii="Arial" w:hAnsi="Arial" w:cs="Arial"/>
          <w:b/>
          <w:sz w:val="24"/>
          <w:shd w:val="pct15" w:color="auto" w:fill="FFFFFF"/>
        </w:rPr>
        <w:t>[date]</w:t>
      </w:r>
      <w:r w:rsidR="009C3EBD" w:rsidRPr="0055562A">
        <w:rPr>
          <w:rFonts w:ascii="Arial" w:hAnsi="Arial" w:cs="Arial"/>
          <w:b/>
          <w:sz w:val="24"/>
        </w:rPr>
        <w:t xml:space="preserve"> </w:t>
      </w:r>
      <w:r w:rsidR="009C3EBD">
        <w:rPr>
          <w:rFonts w:ascii="Arial" w:hAnsi="Arial" w:cs="Arial"/>
          <w:sz w:val="24"/>
        </w:rPr>
        <w:t xml:space="preserve">to transact the following business: </w:t>
      </w:r>
    </w:p>
    <w:p w14:paraId="2A48B663" w14:textId="77777777" w:rsidR="00B27E92" w:rsidRDefault="00B27E92" w:rsidP="00A903B2">
      <w:pPr>
        <w:spacing w:after="120" w:line="276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B27E92" w14:paraId="53FEC3B5" w14:textId="77777777" w:rsidTr="008E07F0">
        <w:tc>
          <w:tcPr>
            <w:tcW w:w="988" w:type="dxa"/>
          </w:tcPr>
          <w:p w14:paraId="3E3E6040" w14:textId="3C7DA238" w:rsid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8028" w:type="dxa"/>
          </w:tcPr>
          <w:p w14:paraId="62047F08" w14:textId="77777777" w:rsidR="00A73C1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Proposed Resolutions</w:t>
            </w:r>
            <w:r w:rsidR="00A73C1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9FF58CE" w14:textId="1C184B0F" w:rsidR="00B27E92" w:rsidRPr="00A73C12" w:rsidRDefault="00A73C12" w:rsidP="00A903B2">
            <w:pPr>
              <w:spacing w:after="120" w:line="276" w:lineRule="auto"/>
              <w:jc w:val="both"/>
              <w:rPr>
                <w:rFonts w:ascii="Arial" w:hAnsi="Arial" w:cs="Arial"/>
                <w:i/>
                <w:sz w:val="24"/>
              </w:rPr>
            </w:pPr>
            <w:r w:rsidRPr="00A73C12">
              <w:rPr>
                <w:rFonts w:ascii="Arial" w:hAnsi="Arial" w:cs="Arial"/>
                <w:i/>
                <w:sz w:val="24"/>
                <w:shd w:val="pct15" w:color="auto" w:fill="FFFFFF"/>
              </w:rPr>
              <w:t>[</w:t>
            </w:r>
            <w:r w:rsidRPr="00A73C12">
              <w:rPr>
                <w:rFonts w:ascii="Arial" w:hAnsi="Arial" w:cs="Arial"/>
                <w:i/>
                <w:sz w:val="24"/>
                <w:u w:val="single"/>
                <w:shd w:val="pct15" w:color="auto" w:fill="FFFFFF"/>
              </w:rPr>
              <w:t>Note</w:t>
            </w:r>
            <w:r w:rsidRPr="00A73C12">
              <w:rPr>
                <w:rFonts w:ascii="Arial" w:hAnsi="Arial" w:cs="Arial"/>
                <w:i/>
                <w:sz w:val="24"/>
                <w:shd w:val="pct15" w:color="auto" w:fill="FFFFFF"/>
              </w:rPr>
              <w:t xml:space="preserve">: Refer to Proxy Form Template for </w:t>
            </w:r>
            <w:r w:rsidR="005D4209">
              <w:rPr>
                <w:rFonts w:ascii="Arial" w:hAnsi="Arial" w:cs="Arial"/>
                <w:i/>
                <w:sz w:val="24"/>
                <w:shd w:val="pct15" w:color="auto" w:fill="FFFFFF"/>
              </w:rPr>
              <w:t>s</w:t>
            </w:r>
            <w:r w:rsidRPr="00A73C12">
              <w:rPr>
                <w:rFonts w:ascii="Arial" w:hAnsi="Arial" w:cs="Arial"/>
                <w:i/>
                <w:sz w:val="24"/>
                <w:shd w:val="pct15" w:color="auto" w:fill="FFFFFF"/>
              </w:rPr>
              <w:t xml:space="preserve">ample </w:t>
            </w:r>
            <w:r w:rsidR="005D4209">
              <w:rPr>
                <w:rFonts w:ascii="Arial" w:hAnsi="Arial" w:cs="Arial"/>
                <w:i/>
                <w:sz w:val="24"/>
                <w:shd w:val="pct15" w:color="auto" w:fill="FFFFFF"/>
              </w:rPr>
              <w:t>r</w:t>
            </w:r>
            <w:r w:rsidRPr="00A73C12">
              <w:rPr>
                <w:rFonts w:ascii="Arial" w:hAnsi="Arial" w:cs="Arial"/>
                <w:i/>
                <w:sz w:val="24"/>
                <w:shd w:val="pct15" w:color="auto" w:fill="FFFFFF"/>
              </w:rPr>
              <w:t>esolutions</w:t>
            </w:r>
            <w:r w:rsidR="005D4209">
              <w:rPr>
                <w:rFonts w:ascii="Arial" w:hAnsi="Arial" w:cs="Arial"/>
                <w:i/>
                <w:sz w:val="24"/>
                <w:shd w:val="pct15" w:color="auto" w:fill="FFFFFF"/>
              </w:rPr>
              <w:t>.</w:t>
            </w:r>
            <w:r w:rsidR="00BD7730">
              <w:rPr>
                <w:rFonts w:ascii="Arial" w:hAnsi="Arial" w:cs="Arial"/>
                <w:i/>
                <w:sz w:val="24"/>
                <w:shd w:val="pct15" w:color="auto" w:fill="FFFFFF"/>
              </w:rPr>
              <w:t>]</w:t>
            </w:r>
          </w:p>
        </w:tc>
      </w:tr>
      <w:tr w:rsidR="00B27E92" w14:paraId="62C2D45F" w14:textId="77777777" w:rsidTr="008E07F0">
        <w:tc>
          <w:tcPr>
            <w:tcW w:w="988" w:type="dxa"/>
          </w:tcPr>
          <w:p w14:paraId="6FA6CDBE" w14:textId="465FB412" w:rsidR="00B27E92" w:rsidRP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sz w:val="24"/>
              </w:rPr>
            </w:pPr>
            <w:r w:rsidRPr="00B27E9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028" w:type="dxa"/>
          </w:tcPr>
          <w:p w14:paraId="6D2FEDCD" w14:textId="3F9B5D86" w:rsid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27E92" w14:paraId="4A632D2B" w14:textId="77777777" w:rsidTr="008E07F0">
        <w:tc>
          <w:tcPr>
            <w:tcW w:w="988" w:type="dxa"/>
          </w:tcPr>
          <w:p w14:paraId="675A26F0" w14:textId="608C00F0" w:rsidR="00B27E92" w:rsidRP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sz w:val="24"/>
              </w:rPr>
            </w:pPr>
            <w:r w:rsidRPr="00B27E9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028" w:type="dxa"/>
          </w:tcPr>
          <w:p w14:paraId="0894AAA5" w14:textId="77777777" w:rsid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27E92" w14:paraId="7D685A9B" w14:textId="77777777" w:rsidTr="008E07F0">
        <w:tc>
          <w:tcPr>
            <w:tcW w:w="988" w:type="dxa"/>
          </w:tcPr>
          <w:p w14:paraId="59C8B16C" w14:textId="760CCE53" w:rsidR="00B27E92" w:rsidRP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sz w:val="24"/>
              </w:rPr>
            </w:pPr>
            <w:r w:rsidRPr="00B27E9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028" w:type="dxa"/>
          </w:tcPr>
          <w:p w14:paraId="034B5E2B" w14:textId="77777777" w:rsid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27E92" w14:paraId="03A48D5D" w14:textId="77777777" w:rsidTr="008E07F0">
        <w:tc>
          <w:tcPr>
            <w:tcW w:w="988" w:type="dxa"/>
          </w:tcPr>
          <w:p w14:paraId="2768D4FD" w14:textId="64544FDE" w:rsidR="00B27E92" w:rsidRP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sz w:val="24"/>
              </w:rPr>
            </w:pPr>
            <w:r w:rsidRPr="00B27E9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028" w:type="dxa"/>
          </w:tcPr>
          <w:p w14:paraId="7BBFAEDF" w14:textId="77777777" w:rsid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27E92" w14:paraId="6D3A27B8" w14:textId="77777777" w:rsidTr="008E07F0">
        <w:tc>
          <w:tcPr>
            <w:tcW w:w="988" w:type="dxa"/>
          </w:tcPr>
          <w:p w14:paraId="5ACFCF12" w14:textId="07E2CB1C" w:rsidR="00B27E92" w:rsidRP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sz w:val="24"/>
              </w:rPr>
            </w:pPr>
            <w:r w:rsidRPr="00B27E9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028" w:type="dxa"/>
          </w:tcPr>
          <w:p w14:paraId="7147DEC5" w14:textId="77777777" w:rsid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27E92" w14:paraId="76115D55" w14:textId="77777777" w:rsidTr="008E07F0">
        <w:tc>
          <w:tcPr>
            <w:tcW w:w="988" w:type="dxa"/>
          </w:tcPr>
          <w:p w14:paraId="6B12BD4B" w14:textId="2296B090" w:rsidR="00B27E92" w:rsidRP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sz w:val="24"/>
              </w:rPr>
            </w:pPr>
            <w:r w:rsidRPr="00B27E9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028" w:type="dxa"/>
          </w:tcPr>
          <w:p w14:paraId="48F4E566" w14:textId="77777777" w:rsidR="00B27E92" w:rsidRDefault="00B27E92" w:rsidP="00A903B2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4B6F7FB" w14:textId="6806C8B5" w:rsidR="00D9577D" w:rsidRPr="00AF3FE6" w:rsidRDefault="00D9577D" w:rsidP="00A903B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53EB06C" w14:textId="77777777" w:rsidR="00AF3FE6" w:rsidRDefault="00AF3FE6" w:rsidP="00A903B2">
      <w:pPr>
        <w:spacing w:after="120" w:line="276" w:lineRule="auto"/>
        <w:jc w:val="both"/>
        <w:rPr>
          <w:rFonts w:ascii="Arial" w:hAnsi="Arial" w:cs="Arial"/>
          <w:b/>
          <w:sz w:val="24"/>
        </w:rPr>
      </w:pPr>
    </w:p>
    <w:p w14:paraId="3EDFFBCB" w14:textId="4A30D55E" w:rsidR="00AF3FE6" w:rsidRPr="006763C5" w:rsidRDefault="00AF3FE6" w:rsidP="00A903B2">
      <w:pPr>
        <w:spacing w:after="120"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6763C5">
        <w:rPr>
          <w:rFonts w:ascii="Arial" w:hAnsi="Arial" w:cs="Arial"/>
          <w:b/>
          <w:sz w:val="24"/>
          <w:u w:val="single"/>
        </w:rPr>
        <w:t>Important Notes</w:t>
      </w:r>
    </w:p>
    <w:p w14:paraId="2A066FBB" w14:textId="1F49708B" w:rsidR="001E10F3" w:rsidRPr="001E10F3" w:rsidRDefault="00FD239E" w:rsidP="00A903B2">
      <w:pPr>
        <w:pStyle w:val="Pa3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454E27">
        <w:rPr>
          <w:rFonts w:ascii="Arial" w:hAnsi="Arial" w:cs="Arial"/>
          <w:bCs/>
          <w:color w:val="000000"/>
        </w:rPr>
        <w:t>Due to the current C</w:t>
      </w:r>
      <w:r w:rsidR="006720B1">
        <w:rPr>
          <w:rFonts w:ascii="Arial" w:hAnsi="Arial" w:cs="Arial"/>
          <w:bCs/>
          <w:color w:val="000000"/>
        </w:rPr>
        <w:t>OVID</w:t>
      </w:r>
      <w:r w:rsidRPr="00454E27">
        <w:rPr>
          <w:rFonts w:ascii="Arial" w:hAnsi="Arial" w:cs="Arial"/>
          <w:bCs/>
          <w:color w:val="000000"/>
        </w:rPr>
        <w:t xml:space="preserve">-19 situation in Singapore, a member will not be able to attend the Annual General Meeting in person. </w:t>
      </w:r>
    </w:p>
    <w:p w14:paraId="422ED703" w14:textId="71C191E2" w:rsidR="00F5263D" w:rsidRPr="00F5263D" w:rsidRDefault="00AF3FE6" w:rsidP="00A903B2">
      <w:pPr>
        <w:pStyle w:val="Pa3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F3FE6">
        <w:rPr>
          <w:rFonts w:ascii="Arial" w:hAnsi="Arial" w:cs="Arial"/>
          <w:color w:val="000000"/>
        </w:rPr>
        <w:t xml:space="preserve">The Annual General Meeting </w:t>
      </w:r>
      <w:r w:rsidR="00E423C7">
        <w:rPr>
          <w:rFonts w:ascii="Arial" w:hAnsi="Arial" w:cs="Arial"/>
          <w:color w:val="000000"/>
        </w:rPr>
        <w:t>will be</w:t>
      </w:r>
      <w:r w:rsidRPr="00AF3FE6">
        <w:rPr>
          <w:rFonts w:ascii="Arial" w:hAnsi="Arial" w:cs="Arial"/>
          <w:color w:val="000000"/>
        </w:rPr>
        <w:t xml:space="preserve"> convened and held</w:t>
      </w:r>
      <w:r w:rsidR="00E423C7">
        <w:rPr>
          <w:rFonts w:ascii="Arial" w:hAnsi="Arial" w:cs="Arial"/>
          <w:color w:val="000000"/>
        </w:rPr>
        <w:t xml:space="preserve"> </w:t>
      </w:r>
      <w:r w:rsidRPr="00AF3FE6">
        <w:rPr>
          <w:rFonts w:ascii="Arial" w:hAnsi="Arial" w:cs="Arial"/>
          <w:color w:val="000000"/>
        </w:rPr>
        <w:t xml:space="preserve">by electronic means pursuant to the </w:t>
      </w:r>
      <w:r w:rsidR="00080B6B" w:rsidRPr="00BB10C9">
        <w:rPr>
          <w:rFonts w:ascii="Arial" w:hAnsi="Arial" w:cs="Arial"/>
        </w:rPr>
        <w:t xml:space="preserve">COVID-19 (Temporary Measures) (Alternative </w:t>
      </w:r>
      <w:r w:rsidR="00080B6B" w:rsidRPr="00F5263D">
        <w:rPr>
          <w:rFonts w:ascii="Arial" w:hAnsi="Arial" w:cs="Arial"/>
        </w:rPr>
        <w:t>Arrangements for Meetings for Charities, Co-operative Societies and Mutual Benefit Organisations) Order 2020</w:t>
      </w:r>
      <w:r w:rsidRPr="00F5263D">
        <w:rPr>
          <w:rFonts w:ascii="Arial" w:hAnsi="Arial" w:cs="Arial"/>
          <w:color w:val="000000"/>
        </w:rPr>
        <w:t xml:space="preserve">. </w:t>
      </w:r>
    </w:p>
    <w:p w14:paraId="33EB720A" w14:textId="5F6F411D" w:rsidR="008D1291" w:rsidRPr="00F5263D" w:rsidRDefault="008D1291" w:rsidP="00A903B2">
      <w:pPr>
        <w:pStyle w:val="Pa3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F5263D">
        <w:rPr>
          <w:rFonts w:ascii="Arial" w:hAnsi="Arial" w:cs="Arial"/>
          <w:color w:val="000000"/>
        </w:rPr>
        <w:t xml:space="preserve">Please refer to </w:t>
      </w:r>
      <w:r w:rsidRPr="00F5263D">
        <w:rPr>
          <w:rFonts w:ascii="Arial" w:hAnsi="Arial" w:cs="Arial"/>
          <w:b/>
          <w:color w:val="000000"/>
          <w:u w:val="single"/>
        </w:rPr>
        <w:t>Annex</w:t>
      </w:r>
      <w:r w:rsidR="00F5263D" w:rsidRPr="00F5263D">
        <w:rPr>
          <w:rFonts w:ascii="Arial" w:hAnsi="Arial" w:cs="Arial"/>
          <w:b/>
          <w:color w:val="000000"/>
          <w:u w:val="single"/>
        </w:rPr>
        <w:t xml:space="preserve"> A</w:t>
      </w:r>
      <w:r w:rsidR="00430D27">
        <w:rPr>
          <w:rFonts w:ascii="Arial" w:hAnsi="Arial" w:cs="Arial"/>
          <w:b/>
          <w:color w:val="000000"/>
          <w:u w:val="single"/>
        </w:rPr>
        <w:t>: Alternative Arrangements</w:t>
      </w:r>
      <w:r w:rsidRPr="00F5263D">
        <w:rPr>
          <w:rFonts w:ascii="Arial" w:hAnsi="Arial" w:cs="Arial"/>
          <w:color w:val="000000"/>
        </w:rPr>
        <w:t xml:space="preserve"> for </w:t>
      </w:r>
      <w:r w:rsidR="00F8352B" w:rsidRPr="00F5263D">
        <w:rPr>
          <w:rFonts w:ascii="Arial" w:hAnsi="Arial" w:cs="Arial"/>
          <w:color w:val="000000"/>
        </w:rPr>
        <w:t xml:space="preserve">details of </w:t>
      </w:r>
      <w:r w:rsidR="00430D27">
        <w:rPr>
          <w:rFonts w:ascii="Arial" w:hAnsi="Arial" w:cs="Arial"/>
          <w:color w:val="000000"/>
        </w:rPr>
        <w:t>how the</w:t>
      </w:r>
      <w:r w:rsidRPr="00F5263D">
        <w:rPr>
          <w:rFonts w:ascii="Arial" w:hAnsi="Arial" w:cs="Arial"/>
          <w:color w:val="000000"/>
        </w:rPr>
        <w:t xml:space="preserve"> Annual General Meeting</w:t>
      </w:r>
      <w:r w:rsidR="00430D27">
        <w:rPr>
          <w:rFonts w:ascii="Arial" w:hAnsi="Arial" w:cs="Arial"/>
          <w:color w:val="000000"/>
        </w:rPr>
        <w:t xml:space="preserve"> will be conducted</w:t>
      </w:r>
      <w:r w:rsidR="00F02C52" w:rsidRPr="00F5263D">
        <w:rPr>
          <w:rFonts w:ascii="Arial" w:hAnsi="Arial" w:cs="Arial"/>
          <w:color w:val="000000"/>
        </w:rPr>
        <w:t xml:space="preserve">, including how </w:t>
      </w:r>
      <w:r w:rsidR="00D65488">
        <w:rPr>
          <w:rFonts w:ascii="Arial" w:hAnsi="Arial" w:cs="Arial"/>
          <w:color w:val="000000"/>
        </w:rPr>
        <w:t>members may</w:t>
      </w:r>
      <w:r w:rsidR="00F02C52" w:rsidRPr="00F5263D">
        <w:rPr>
          <w:rFonts w:ascii="Arial" w:hAnsi="Arial" w:cs="Arial"/>
          <w:color w:val="000000"/>
        </w:rPr>
        <w:t xml:space="preserve"> electronically access the meeting, </w:t>
      </w:r>
      <w:r w:rsidR="00F5263D" w:rsidRPr="00F5263D">
        <w:rPr>
          <w:rFonts w:ascii="Arial" w:hAnsi="Arial" w:cs="Arial"/>
        </w:rPr>
        <w:t xml:space="preserve">send to the chairman of the meeting the substantial and relevant matters </w:t>
      </w:r>
      <w:r w:rsidR="00C9467A">
        <w:rPr>
          <w:rFonts w:ascii="Arial" w:hAnsi="Arial" w:cs="Arial"/>
        </w:rPr>
        <w:t xml:space="preserve">which they wish to </w:t>
      </w:r>
      <w:r w:rsidR="00147B72">
        <w:rPr>
          <w:rFonts w:ascii="Arial" w:hAnsi="Arial" w:cs="Arial"/>
        </w:rPr>
        <w:t>raise</w:t>
      </w:r>
      <w:r w:rsidR="00D65488">
        <w:rPr>
          <w:rFonts w:ascii="Arial" w:hAnsi="Arial" w:cs="Arial"/>
        </w:rPr>
        <w:t>, and cast their votes</w:t>
      </w:r>
      <w:r w:rsidR="00F5263D" w:rsidRPr="00F5263D">
        <w:rPr>
          <w:rFonts w:ascii="Arial" w:hAnsi="Arial" w:cs="Arial"/>
        </w:rPr>
        <w:t>.</w:t>
      </w:r>
    </w:p>
    <w:p w14:paraId="157188C5" w14:textId="036D4248" w:rsidR="00F658AF" w:rsidRDefault="00AF3FE6" w:rsidP="00A903B2">
      <w:pPr>
        <w:pStyle w:val="Pa3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D674B3">
        <w:rPr>
          <w:rFonts w:ascii="Arial" w:hAnsi="Arial" w:cs="Arial"/>
          <w:bCs/>
          <w:color w:val="000000"/>
        </w:rPr>
        <w:lastRenderedPageBreak/>
        <w:t xml:space="preserve">A member must appoint the </w:t>
      </w:r>
      <w:r w:rsidR="00080B6B" w:rsidRPr="00D674B3">
        <w:rPr>
          <w:rFonts w:ascii="Arial" w:hAnsi="Arial" w:cs="Arial"/>
          <w:bCs/>
          <w:color w:val="000000"/>
        </w:rPr>
        <w:t>c</w:t>
      </w:r>
      <w:r w:rsidRPr="00D674B3">
        <w:rPr>
          <w:rFonts w:ascii="Arial" w:hAnsi="Arial" w:cs="Arial"/>
          <w:bCs/>
          <w:color w:val="000000"/>
        </w:rPr>
        <w:t xml:space="preserve">hairman of the </w:t>
      </w:r>
      <w:r w:rsidR="00080B6B" w:rsidRPr="00D674B3">
        <w:rPr>
          <w:rFonts w:ascii="Arial" w:hAnsi="Arial" w:cs="Arial"/>
          <w:bCs/>
          <w:color w:val="000000"/>
        </w:rPr>
        <w:t>m</w:t>
      </w:r>
      <w:r w:rsidRPr="00D674B3">
        <w:rPr>
          <w:rFonts w:ascii="Arial" w:hAnsi="Arial" w:cs="Arial"/>
          <w:bCs/>
          <w:color w:val="000000"/>
        </w:rPr>
        <w:t>eeting as his/her proxy to attend, speak and vote on his/her behalf at the Annual General Meeting if such member wishes to exercise his/her voting rights at the Annual General Meeting.</w:t>
      </w:r>
      <w:r w:rsidRPr="00D674B3">
        <w:rPr>
          <w:rFonts w:ascii="Arial" w:hAnsi="Arial" w:cs="Arial"/>
          <w:b/>
          <w:bCs/>
          <w:color w:val="000000"/>
        </w:rPr>
        <w:t xml:space="preserve"> </w:t>
      </w:r>
      <w:r w:rsidR="00F8352B" w:rsidRPr="00D674B3">
        <w:rPr>
          <w:rFonts w:ascii="Arial" w:hAnsi="Arial" w:cs="Arial"/>
          <w:bCs/>
          <w:color w:val="000000"/>
        </w:rPr>
        <w:t xml:space="preserve">Please refer to </w:t>
      </w:r>
      <w:r w:rsidR="00F5263D" w:rsidRPr="00D674B3">
        <w:rPr>
          <w:rFonts w:ascii="Arial" w:hAnsi="Arial" w:cs="Arial"/>
          <w:b/>
          <w:color w:val="000000"/>
          <w:u w:val="single"/>
        </w:rPr>
        <w:t xml:space="preserve">Annex B: </w:t>
      </w:r>
      <w:r w:rsidR="00F8352B" w:rsidRPr="00D674B3">
        <w:rPr>
          <w:rFonts w:ascii="Arial" w:hAnsi="Arial" w:cs="Arial"/>
          <w:b/>
          <w:color w:val="000000"/>
          <w:u w:val="single"/>
        </w:rPr>
        <w:t>P</w:t>
      </w:r>
      <w:r w:rsidRPr="00D674B3">
        <w:rPr>
          <w:rFonts w:ascii="Arial" w:hAnsi="Arial" w:cs="Arial"/>
          <w:b/>
          <w:color w:val="000000"/>
          <w:u w:val="single"/>
        </w:rPr>
        <w:t xml:space="preserve">roxy </w:t>
      </w:r>
      <w:r w:rsidR="00F8352B" w:rsidRPr="00D674B3">
        <w:rPr>
          <w:rFonts w:ascii="Arial" w:hAnsi="Arial" w:cs="Arial"/>
          <w:b/>
          <w:color w:val="000000"/>
          <w:u w:val="single"/>
        </w:rPr>
        <w:t>F</w:t>
      </w:r>
      <w:r w:rsidRPr="00D674B3">
        <w:rPr>
          <w:rFonts w:ascii="Arial" w:hAnsi="Arial" w:cs="Arial"/>
          <w:b/>
          <w:color w:val="000000"/>
          <w:u w:val="single"/>
        </w:rPr>
        <w:t>orm</w:t>
      </w:r>
      <w:r w:rsidRPr="00D674B3">
        <w:rPr>
          <w:rFonts w:ascii="Arial" w:hAnsi="Arial" w:cs="Arial"/>
          <w:color w:val="000000"/>
        </w:rPr>
        <w:t xml:space="preserve"> </w:t>
      </w:r>
      <w:r w:rsidR="00027C53" w:rsidRPr="00D674B3">
        <w:rPr>
          <w:rFonts w:ascii="Arial" w:hAnsi="Arial" w:cs="Arial"/>
          <w:color w:val="000000"/>
        </w:rPr>
        <w:t>for information on</w:t>
      </w:r>
      <w:r w:rsidR="00F5263D" w:rsidRPr="00D674B3">
        <w:rPr>
          <w:rFonts w:ascii="Arial" w:hAnsi="Arial" w:cs="Arial"/>
          <w:color w:val="000000"/>
        </w:rPr>
        <w:t xml:space="preserve"> how the chairman of the meeting may be appointed as proxy to vote</w:t>
      </w:r>
      <w:r w:rsidR="00F02C52" w:rsidRPr="00D674B3">
        <w:rPr>
          <w:rFonts w:ascii="Arial" w:hAnsi="Arial" w:cs="Arial"/>
          <w:color w:val="000000"/>
        </w:rPr>
        <w:t>.</w:t>
      </w:r>
      <w:r w:rsidR="00027C53" w:rsidRPr="00D674B3">
        <w:rPr>
          <w:rFonts w:ascii="Arial" w:hAnsi="Arial" w:cs="Arial"/>
          <w:color w:val="000000"/>
        </w:rPr>
        <w:t xml:space="preserve"> </w:t>
      </w:r>
    </w:p>
    <w:p w14:paraId="2F7144FE" w14:textId="3669FCD4" w:rsidR="00D674B3" w:rsidRDefault="00D674B3" w:rsidP="00A903B2">
      <w:pPr>
        <w:pStyle w:val="Default"/>
        <w:spacing w:line="276" w:lineRule="auto"/>
      </w:pPr>
    </w:p>
    <w:p w14:paraId="1209413C" w14:textId="77777777" w:rsidR="00482042" w:rsidRPr="00D674B3" w:rsidRDefault="00482042" w:rsidP="00A903B2">
      <w:pPr>
        <w:pStyle w:val="Default"/>
        <w:spacing w:line="276" w:lineRule="auto"/>
      </w:pPr>
    </w:p>
    <w:p w14:paraId="674C7BBF" w14:textId="093860A4" w:rsidR="00F658AF" w:rsidRPr="00F658AF" w:rsidRDefault="00F658AF" w:rsidP="00A903B2">
      <w:pPr>
        <w:spacing w:after="120"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F658AF">
        <w:rPr>
          <w:rFonts w:ascii="Arial" w:hAnsi="Arial" w:cs="Arial"/>
          <w:b/>
          <w:sz w:val="24"/>
          <w:u w:val="single"/>
        </w:rPr>
        <w:t>Documents</w:t>
      </w:r>
      <w:r w:rsidR="00F73B3B">
        <w:rPr>
          <w:rFonts w:ascii="Arial" w:hAnsi="Arial" w:cs="Arial"/>
          <w:b/>
          <w:sz w:val="24"/>
          <w:u w:val="single"/>
        </w:rPr>
        <w:t xml:space="preserve"> Relevant to the Annual General Meeting</w:t>
      </w:r>
    </w:p>
    <w:p w14:paraId="7C343735" w14:textId="11946E58" w:rsidR="00F658AF" w:rsidRPr="0080624D" w:rsidRDefault="00F658AF" w:rsidP="00A903B2">
      <w:pPr>
        <w:spacing w:after="120" w:line="276" w:lineRule="auto"/>
        <w:jc w:val="both"/>
        <w:rPr>
          <w:rFonts w:ascii="Arial" w:hAnsi="Arial" w:cs="Arial"/>
          <w:sz w:val="24"/>
        </w:rPr>
      </w:pPr>
      <w:r w:rsidRPr="0080624D">
        <w:rPr>
          <w:rFonts w:ascii="Arial" w:hAnsi="Arial" w:cs="Arial"/>
          <w:sz w:val="24"/>
        </w:rPr>
        <w:t>The following docu</w:t>
      </w:r>
      <w:r>
        <w:rPr>
          <w:rFonts w:ascii="Arial" w:hAnsi="Arial" w:cs="Arial"/>
          <w:sz w:val="24"/>
        </w:rPr>
        <w:t>ment</w:t>
      </w:r>
      <w:r w:rsidRPr="0080624D">
        <w:rPr>
          <w:rFonts w:ascii="Arial" w:hAnsi="Arial" w:cs="Arial"/>
          <w:sz w:val="24"/>
        </w:rPr>
        <w:t xml:space="preserve">s </w:t>
      </w:r>
      <w:r>
        <w:rPr>
          <w:rFonts w:ascii="Arial" w:hAnsi="Arial" w:cs="Arial"/>
          <w:sz w:val="24"/>
        </w:rPr>
        <w:t>to be laid or produced at the Annual General Meeting are</w:t>
      </w:r>
      <w:r w:rsidR="001C3571">
        <w:rPr>
          <w:rFonts w:ascii="Arial" w:hAnsi="Arial" w:cs="Arial"/>
          <w:sz w:val="24"/>
        </w:rPr>
        <w:t xml:space="preserve"> </w:t>
      </w:r>
      <w:r w:rsidR="00BB3737">
        <w:rPr>
          <w:rFonts w:ascii="Arial" w:hAnsi="Arial" w:cs="Arial"/>
          <w:sz w:val="24"/>
        </w:rPr>
        <w:t>[</w:t>
      </w:r>
      <w:r w:rsidRPr="00BB3737">
        <w:rPr>
          <w:rFonts w:ascii="Arial" w:hAnsi="Arial" w:cs="Arial"/>
          <w:sz w:val="24"/>
          <w:shd w:val="pct15" w:color="auto" w:fill="FFFFFF"/>
        </w:rPr>
        <w:t>sent with this Notice</w:t>
      </w:r>
      <w:r w:rsidR="00BB3737">
        <w:rPr>
          <w:rFonts w:ascii="Arial" w:hAnsi="Arial" w:cs="Arial"/>
          <w:sz w:val="24"/>
        </w:rPr>
        <w:t>]</w:t>
      </w:r>
      <w:r w:rsidRPr="0080624D">
        <w:rPr>
          <w:rFonts w:ascii="Arial" w:hAnsi="Arial" w:cs="Arial"/>
          <w:sz w:val="24"/>
        </w:rPr>
        <w:t xml:space="preserve"> or </w:t>
      </w:r>
      <w:r w:rsidR="00BB3737">
        <w:rPr>
          <w:rFonts w:ascii="Arial" w:hAnsi="Arial" w:cs="Arial"/>
          <w:sz w:val="24"/>
        </w:rPr>
        <w:t>[</w:t>
      </w:r>
      <w:r w:rsidRPr="00BB3737">
        <w:rPr>
          <w:rFonts w:ascii="Arial" w:hAnsi="Arial" w:cs="Arial"/>
          <w:sz w:val="24"/>
          <w:shd w:val="pct15" w:color="auto" w:fill="FFFFFF"/>
        </w:rPr>
        <w:t xml:space="preserve">may be accessed online at online address / </w:t>
      </w:r>
      <w:r w:rsidR="0016741C">
        <w:rPr>
          <w:rFonts w:ascii="Arial" w:hAnsi="Arial" w:cs="Arial"/>
          <w:sz w:val="24"/>
          <w:shd w:val="pct15" w:color="auto" w:fill="FFFFFF"/>
        </w:rPr>
        <w:t>MBO</w:t>
      </w:r>
      <w:r w:rsidRPr="00BB3737">
        <w:rPr>
          <w:rFonts w:ascii="Arial" w:hAnsi="Arial" w:cs="Arial"/>
          <w:sz w:val="24"/>
          <w:shd w:val="pct15" w:color="auto" w:fill="FFFFFF"/>
        </w:rPr>
        <w:t>’s website</w:t>
      </w:r>
      <w:r w:rsidR="00BB3737"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>:</w:t>
      </w:r>
    </w:p>
    <w:p w14:paraId="28C3AEB2" w14:textId="77777777" w:rsidR="00F658AF" w:rsidRDefault="00F658AF" w:rsidP="00A903B2">
      <w:pPr>
        <w:pStyle w:val="ListParagraph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minutes of the last Annual General Meeting</w:t>
      </w:r>
    </w:p>
    <w:p w14:paraId="21907181" w14:textId="785F46D1" w:rsidR="00F658AF" w:rsidRPr="009C3EBD" w:rsidRDefault="00F658AF" w:rsidP="00A903B2">
      <w:pPr>
        <w:pStyle w:val="ListParagraph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16741C">
        <w:rPr>
          <w:rFonts w:ascii="Arial" w:hAnsi="Arial" w:cs="Arial"/>
          <w:sz w:val="24"/>
        </w:rPr>
        <w:t>MBO</w:t>
      </w:r>
      <w:r>
        <w:rPr>
          <w:rFonts w:ascii="Arial" w:hAnsi="Arial" w:cs="Arial"/>
          <w:sz w:val="24"/>
        </w:rPr>
        <w:t>’s a</w:t>
      </w:r>
      <w:r w:rsidRPr="00F216E1">
        <w:rPr>
          <w:rFonts w:ascii="Arial" w:hAnsi="Arial" w:cs="Arial"/>
          <w:sz w:val="24"/>
        </w:rPr>
        <w:t xml:space="preserve">udited </w:t>
      </w:r>
      <w:r>
        <w:rPr>
          <w:rFonts w:ascii="Arial" w:hAnsi="Arial" w:cs="Arial"/>
          <w:sz w:val="24"/>
        </w:rPr>
        <w:t>f</w:t>
      </w:r>
      <w:r w:rsidRPr="00F216E1">
        <w:rPr>
          <w:rFonts w:ascii="Arial" w:hAnsi="Arial" w:cs="Arial"/>
          <w:sz w:val="24"/>
        </w:rPr>
        <w:t xml:space="preserve">inancial </w:t>
      </w:r>
      <w:r>
        <w:rPr>
          <w:rFonts w:ascii="Arial" w:hAnsi="Arial" w:cs="Arial"/>
          <w:sz w:val="24"/>
        </w:rPr>
        <w:t>s</w:t>
      </w:r>
      <w:r w:rsidRPr="00F216E1">
        <w:rPr>
          <w:rFonts w:ascii="Arial" w:hAnsi="Arial" w:cs="Arial"/>
          <w:sz w:val="24"/>
        </w:rPr>
        <w:t xml:space="preserve">tatements and </w:t>
      </w:r>
      <w:r>
        <w:rPr>
          <w:rFonts w:ascii="Arial" w:hAnsi="Arial" w:cs="Arial"/>
          <w:sz w:val="24"/>
        </w:rPr>
        <w:t>audit r</w:t>
      </w:r>
      <w:r w:rsidRPr="00F216E1">
        <w:rPr>
          <w:rFonts w:ascii="Arial" w:hAnsi="Arial" w:cs="Arial"/>
          <w:sz w:val="24"/>
        </w:rPr>
        <w:t>eport for</w:t>
      </w:r>
      <w:r>
        <w:rPr>
          <w:rFonts w:ascii="Arial" w:hAnsi="Arial" w:cs="Arial"/>
          <w:sz w:val="24"/>
        </w:rPr>
        <w:t xml:space="preserve"> f</w:t>
      </w:r>
      <w:r w:rsidRPr="00F216E1">
        <w:rPr>
          <w:rFonts w:ascii="Arial" w:hAnsi="Arial" w:cs="Arial"/>
          <w:sz w:val="24"/>
        </w:rPr>
        <w:t xml:space="preserve">inancial </w:t>
      </w:r>
      <w:r>
        <w:rPr>
          <w:rFonts w:ascii="Arial" w:hAnsi="Arial" w:cs="Arial"/>
          <w:sz w:val="24"/>
        </w:rPr>
        <w:t>y</w:t>
      </w:r>
      <w:r w:rsidRPr="00F216E1">
        <w:rPr>
          <w:rFonts w:ascii="Arial" w:hAnsi="Arial" w:cs="Arial"/>
          <w:sz w:val="24"/>
        </w:rPr>
        <w:t>ear ended on</w:t>
      </w:r>
      <w:r w:rsidR="00661421">
        <w:rPr>
          <w:rFonts w:ascii="Arial" w:hAnsi="Arial" w:cs="Arial"/>
          <w:sz w:val="24"/>
        </w:rPr>
        <w:t xml:space="preserve"> 31 December 2019</w:t>
      </w:r>
      <w:r>
        <w:rPr>
          <w:rFonts w:ascii="Arial" w:hAnsi="Arial" w:cs="Arial"/>
          <w:sz w:val="24"/>
        </w:rPr>
        <w:t xml:space="preserve"> </w:t>
      </w:r>
    </w:p>
    <w:p w14:paraId="0485F37D" w14:textId="45A9B545" w:rsidR="00F658AF" w:rsidRDefault="00F658AF" w:rsidP="00A903B2">
      <w:pPr>
        <w:pStyle w:val="ListParagraph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sz w:val="24"/>
        </w:rPr>
      </w:pPr>
      <w:r w:rsidRPr="00823F44">
        <w:rPr>
          <w:rFonts w:ascii="Arial" w:hAnsi="Arial" w:cs="Arial"/>
          <w:sz w:val="24"/>
        </w:rPr>
        <w:t xml:space="preserve">Key information on </w:t>
      </w:r>
      <w:r>
        <w:rPr>
          <w:rFonts w:ascii="Arial" w:hAnsi="Arial" w:cs="Arial"/>
          <w:sz w:val="24"/>
        </w:rPr>
        <w:t>each individual</w:t>
      </w:r>
      <w:r w:rsidRPr="00823F44">
        <w:rPr>
          <w:rFonts w:ascii="Arial" w:hAnsi="Arial" w:cs="Arial"/>
          <w:sz w:val="24"/>
        </w:rPr>
        <w:t xml:space="preserve"> proposed to be *elected</w:t>
      </w:r>
      <w:r w:rsidR="00E342F1">
        <w:rPr>
          <w:rFonts w:ascii="Arial" w:hAnsi="Arial" w:cs="Arial"/>
          <w:sz w:val="24"/>
        </w:rPr>
        <w:t xml:space="preserve"> </w:t>
      </w:r>
      <w:r w:rsidRPr="00823F44">
        <w:rPr>
          <w:rFonts w:ascii="Arial" w:hAnsi="Arial" w:cs="Arial"/>
          <w:sz w:val="24"/>
        </w:rPr>
        <w:t>/ re-elected</w:t>
      </w:r>
      <w:r>
        <w:rPr>
          <w:rFonts w:ascii="Arial" w:hAnsi="Arial" w:cs="Arial"/>
          <w:sz w:val="24"/>
        </w:rPr>
        <w:t xml:space="preserve">  </w:t>
      </w:r>
      <w:r w:rsidR="009D1A84">
        <w:rPr>
          <w:rFonts w:ascii="Arial" w:hAnsi="Arial" w:cs="Arial"/>
          <w:sz w:val="24"/>
        </w:rPr>
        <w:t xml:space="preserve">as a member of the </w:t>
      </w:r>
      <w:r>
        <w:rPr>
          <w:rFonts w:ascii="Arial" w:hAnsi="Arial" w:cs="Arial"/>
          <w:sz w:val="24"/>
        </w:rPr>
        <w:t>Management</w:t>
      </w:r>
      <w:r w:rsidR="009D1A84">
        <w:rPr>
          <w:rFonts w:ascii="Arial" w:hAnsi="Arial" w:cs="Arial"/>
          <w:sz w:val="24"/>
        </w:rPr>
        <w:t xml:space="preserve"> Committee or a Trustee</w:t>
      </w:r>
    </w:p>
    <w:p w14:paraId="21DAA9C0" w14:textId="06E32542" w:rsidR="00F658AF" w:rsidRDefault="00F658AF" w:rsidP="00A903B2">
      <w:pPr>
        <w:pStyle w:val="ListParagraph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sz w:val="24"/>
        </w:rPr>
      </w:pPr>
      <w:r w:rsidRPr="00823F44">
        <w:rPr>
          <w:rFonts w:ascii="Arial" w:hAnsi="Arial" w:cs="Arial"/>
          <w:sz w:val="24"/>
        </w:rPr>
        <w:t xml:space="preserve">Key information on </w:t>
      </w:r>
      <w:r>
        <w:rPr>
          <w:rFonts w:ascii="Arial" w:hAnsi="Arial" w:cs="Arial"/>
          <w:sz w:val="24"/>
        </w:rPr>
        <w:t>the auditor</w:t>
      </w:r>
      <w:r w:rsidRPr="00823F44">
        <w:rPr>
          <w:rFonts w:ascii="Arial" w:hAnsi="Arial" w:cs="Arial"/>
          <w:sz w:val="24"/>
        </w:rPr>
        <w:t xml:space="preserve"> proposed to be </w:t>
      </w:r>
      <w:r w:rsidRPr="00933A40">
        <w:rPr>
          <w:rFonts w:ascii="Arial" w:hAnsi="Arial" w:cs="Arial"/>
          <w:sz w:val="24"/>
        </w:rPr>
        <w:t>*appoint</w:t>
      </w:r>
      <w:r>
        <w:rPr>
          <w:rFonts w:ascii="Arial" w:hAnsi="Arial" w:cs="Arial"/>
          <w:sz w:val="24"/>
        </w:rPr>
        <w:t>ed</w:t>
      </w:r>
      <w:r w:rsidR="00E342F1">
        <w:rPr>
          <w:rFonts w:ascii="Arial" w:hAnsi="Arial" w:cs="Arial"/>
          <w:sz w:val="24"/>
        </w:rPr>
        <w:t xml:space="preserve"> </w:t>
      </w:r>
      <w:r w:rsidRPr="00933A40">
        <w:rPr>
          <w:rFonts w:ascii="Arial" w:hAnsi="Arial" w:cs="Arial"/>
          <w:sz w:val="24"/>
        </w:rPr>
        <w:t>/ re-appoint</w:t>
      </w:r>
      <w:r>
        <w:rPr>
          <w:rFonts w:ascii="Arial" w:hAnsi="Arial" w:cs="Arial"/>
          <w:sz w:val="24"/>
        </w:rPr>
        <w:t>ed</w:t>
      </w:r>
    </w:p>
    <w:p w14:paraId="5CAEEC16" w14:textId="77777777" w:rsidR="00F658AF" w:rsidRDefault="00F658AF" w:rsidP="00A903B2">
      <w:pPr>
        <w:pStyle w:val="ListParagraph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 other information relating to the proposed resolutions, e.g.:</w:t>
      </w:r>
    </w:p>
    <w:p w14:paraId="555A602F" w14:textId="573BF7F7" w:rsidR="00F658AF" w:rsidRPr="0084429F" w:rsidRDefault="00F658AF" w:rsidP="00A903B2">
      <w:pPr>
        <w:pStyle w:val="ListParagraph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List of proposed </w:t>
      </w:r>
      <w:r w:rsidR="009D1A84">
        <w:rPr>
          <w:rFonts w:ascii="Arial" w:hAnsi="Arial" w:cs="Arial"/>
          <w:sz w:val="24"/>
        </w:rPr>
        <w:t>rule</w:t>
      </w:r>
      <w:r>
        <w:rPr>
          <w:rFonts w:ascii="Arial" w:hAnsi="Arial" w:cs="Arial"/>
          <w:sz w:val="24"/>
        </w:rPr>
        <w:t xml:space="preserve"> </w:t>
      </w:r>
      <w:r w:rsidRPr="0084429F">
        <w:rPr>
          <w:rFonts w:ascii="Arial" w:hAnsi="Arial" w:cs="Arial"/>
          <w:sz w:val="24"/>
        </w:rPr>
        <w:t>amendments</w:t>
      </w:r>
      <w:r w:rsidR="009D1A84">
        <w:rPr>
          <w:rFonts w:ascii="Arial" w:hAnsi="Arial" w:cs="Arial"/>
          <w:sz w:val="24"/>
        </w:rPr>
        <w:t xml:space="preserve"> (if any)</w:t>
      </w:r>
    </w:p>
    <w:p w14:paraId="5E330B7C" w14:textId="77777777" w:rsidR="00F658AF" w:rsidRPr="00F658AF" w:rsidRDefault="00F658AF" w:rsidP="00A903B2">
      <w:pPr>
        <w:pStyle w:val="Default"/>
        <w:spacing w:after="120" w:line="276" w:lineRule="auto"/>
      </w:pPr>
    </w:p>
    <w:p w14:paraId="6B96B87B" w14:textId="24AFB242" w:rsidR="00F658AF" w:rsidRPr="001A0042" w:rsidRDefault="00F658AF" w:rsidP="00A903B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F3F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Personal </w:t>
      </w:r>
      <w:r w:rsidR="00EB14F1" w:rsidRPr="001A004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</w:t>
      </w:r>
      <w:r w:rsidRPr="00AF3F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ata </w:t>
      </w:r>
      <w:r w:rsidR="00EB14F1" w:rsidRPr="001A004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</w:t>
      </w:r>
      <w:r w:rsidRPr="00AF3F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rivacy</w:t>
      </w:r>
    </w:p>
    <w:p w14:paraId="36736BBD" w14:textId="2FD1BDFC" w:rsidR="00904F0A" w:rsidRDefault="00F658AF" w:rsidP="00A903B2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0042">
        <w:rPr>
          <w:rFonts w:ascii="Arial" w:hAnsi="Arial" w:cs="Arial"/>
          <w:color w:val="000000"/>
          <w:sz w:val="20"/>
          <w:szCs w:val="20"/>
        </w:rPr>
        <w:t xml:space="preserve">By submitting an instrument appointing the </w:t>
      </w:r>
      <w:r w:rsidR="00082BD2" w:rsidRPr="001A0042">
        <w:rPr>
          <w:rFonts w:ascii="Arial" w:hAnsi="Arial" w:cs="Arial"/>
          <w:color w:val="000000"/>
          <w:sz w:val="20"/>
          <w:szCs w:val="20"/>
        </w:rPr>
        <w:t>c</w:t>
      </w:r>
      <w:r w:rsidRPr="001A0042">
        <w:rPr>
          <w:rFonts w:ascii="Arial" w:hAnsi="Arial" w:cs="Arial"/>
          <w:color w:val="000000"/>
          <w:sz w:val="20"/>
          <w:szCs w:val="20"/>
        </w:rPr>
        <w:t xml:space="preserve">hairman of the </w:t>
      </w:r>
      <w:r w:rsidR="00082BD2" w:rsidRPr="001A0042">
        <w:rPr>
          <w:rFonts w:ascii="Arial" w:hAnsi="Arial" w:cs="Arial"/>
          <w:color w:val="000000"/>
          <w:sz w:val="20"/>
          <w:szCs w:val="20"/>
        </w:rPr>
        <w:t>m</w:t>
      </w:r>
      <w:r w:rsidRPr="001A0042">
        <w:rPr>
          <w:rFonts w:ascii="Arial" w:hAnsi="Arial" w:cs="Arial"/>
          <w:color w:val="000000"/>
          <w:sz w:val="20"/>
          <w:szCs w:val="20"/>
        </w:rPr>
        <w:t>eeting as proxy to attend, speak and vote at the Annual General Meeting and/or any adjournment thereof, a member</w:t>
      </w:r>
      <w:r w:rsidR="009F0489" w:rsidRPr="001A0042">
        <w:rPr>
          <w:rFonts w:ascii="Arial" w:hAnsi="Arial" w:cs="Arial"/>
          <w:color w:val="000000"/>
          <w:sz w:val="20"/>
          <w:szCs w:val="20"/>
        </w:rPr>
        <w:t xml:space="preserve"> </w:t>
      </w:r>
      <w:r w:rsidR="00904F0A">
        <w:rPr>
          <w:rFonts w:ascii="Arial" w:hAnsi="Arial" w:cs="Arial"/>
          <w:color w:val="000000"/>
          <w:sz w:val="20"/>
          <w:szCs w:val="20"/>
        </w:rPr>
        <w:t xml:space="preserve">is deemed to have </w:t>
      </w:r>
      <w:r w:rsidRPr="001A0042">
        <w:rPr>
          <w:rFonts w:ascii="Arial" w:hAnsi="Arial" w:cs="Arial"/>
          <w:color w:val="000000"/>
          <w:sz w:val="20"/>
          <w:szCs w:val="20"/>
        </w:rPr>
        <w:t>consent</w:t>
      </w:r>
      <w:r w:rsidR="00904F0A">
        <w:rPr>
          <w:rFonts w:ascii="Arial" w:hAnsi="Arial" w:cs="Arial"/>
          <w:color w:val="000000"/>
          <w:sz w:val="20"/>
          <w:szCs w:val="20"/>
        </w:rPr>
        <w:t>ed</w:t>
      </w:r>
      <w:r w:rsidRPr="001A0042">
        <w:rPr>
          <w:rFonts w:ascii="Arial" w:hAnsi="Arial" w:cs="Arial"/>
          <w:color w:val="000000"/>
          <w:sz w:val="20"/>
          <w:szCs w:val="20"/>
        </w:rPr>
        <w:t xml:space="preserve"> to the collection, use and disclosure of the member’s</w:t>
      </w:r>
      <w:r w:rsidR="009F0489" w:rsidRPr="001A00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A0042">
        <w:rPr>
          <w:rFonts w:ascii="Arial" w:hAnsi="Arial" w:cs="Arial"/>
          <w:color w:val="000000"/>
          <w:sz w:val="20"/>
          <w:szCs w:val="20"/>
        </w:rPr>
        <w:t xml:space="preserve">personal data by the </w:t>
      </w:r>
      <w:r w:rsidR="0016741C">
        <w:rPr>
          <w:rFonts w:ascii="Arial" w:hAnsi="Arial" w:cs="Arial"/>
          <w:color w:val="000000"/>
          <w:sz w:val="20"/>
          <w:szCs w:val="20"/>
        </w:rPr>
        <w:t>MBO</w:t>
      </w:r>
      <w:r w:rsidR="009F0489" w:rsidRPr="001A00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A0042">
        <w:rPr>
          <w:rFonts w:ascii="Arial" w:hAnsi="Arial" w:cs="Arial"/>
          <w:color w:val="000000"/>
          <w:sz w:val="20"/>
          <w:szCs w:val="20"/>
        </w:rPr>
        <w:t>(or its agents or service providers) for the purpose</w:t>
      </w:r>
      <w:r w:rsidR="00904F0A">
        <w:rPr>
          <w:rFonts w:ascii="Arial" w:hAnsi="Arial" w:cs="Arial"/>
          <w:color w:val="000000"/>
          <w:sz w:val="20"/>
          <w:szCs w:val="20"/>
        </w:rPr>
        <w:t>s</w:t>
      </w:r>
      <w:r w:rsidRPr="001A0042">
        <w:rPr>
          <w:rFonts w:ascii="Arial" w:hAnsi="Arial" w:cs="Arial"/>
          <w:color w:val="000000"/>
          <w:sz w:val="20"/>
          <w:szCs w:val="20"/>
        </w:rPr>
        <w:t xml:space="preserve"> of</w:t>
      </w:r>
      <w:r w:rsidR="00904F0A">
        <w:rPr>
          <w:rFonts w:ascii="Arial" w:hAnsi="Arial" w:cs="Arial"/>
          <w:color w:val="000000"/>
          <w:sz w:val="20"/>
          <w:szCs w:val="20"/>
        </w:rPr>
        <w:t>:</w:t>
      </w:r>
      <w:r w:rsidRPr="001A004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B5057F" w14:textId="1C722798" w:rsidR="00904F0A" w:rsidRPr="00904F0A" w:rsidRDefault="00F658AF" w:rsidP="00A903B2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04F0A">
        <w:rPr>
          <w:rFonts w:ascii="Arial" w:hAnsi="Arial" w:cs="Arial"/>
          <w:color w:val="000000"/>
          <w:sz w:val="20"/>
          <w:szCs w:val="20"/>
        </w:rPr>
        <w:t>processing</w:t>
      </w:r>
      <w:r w:rsidR="001E3FAF" w:rsidRPr="00904F0A">
        <w:rPr>
          <w:rFonts w:ascii="Arial" w:hAnsi="Arial" w:cs="Arial"/>
          <w:color w:val="000000"/>
          <w:sz w:val="20"/>
          <w:szCs w:val="20"/>
        </w:rPr>
        <w:t xml:space="preserve"> and</w:t>
      </w:r>
      <w:r w:rsidRPr="00904F0A">
        <w:rPr>
          <w:rFonts w:ascii="Arial" w:hAnsi="Arial" w:cs="Arial"/>
          <w:color w:val="000000"/>
          <w:sz w:val="20"/>
          <w:szCs w:val="20"/>
        </w:rPr>
        <w:t xml:space="preserve"> administration of the </w:t>
      </w:r>
      <w:r w:rsidR="00784ED3">
        <w:rPr>
          <w:rFonts w:ascii="Arial" w:hAnsi="Arial" w:cs="Arial"/>
          <w:color w:val="000000"/>
          <w:sz w:val="20"/>
          <w:szCs w:val="20"/>
        </w:rPr>
        <w:t>member</w:t>
      </w:r>
      <w:r w:rsidR="0016741C">
        <w:rPr>
          <w:rFonts w:ascii="Arial" w:hAnsi="Arial" w:cs="Arial"/>
          <w:color w:val="000000"/>
          <w:sz w:val="20"/>
          <w:szCs w:val="20"/>
        </w:rPr>
        <w:t>’s</w:t>
      </w:r>
      <w:r w:rsidR="00784E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4F0A">
        <w:rPr>
          <w:rFonts w:ascii="Arial" w:hAnsi="Arial" w:cs="Arial"/>
          <w:color w:val="000000"/>
          <w:sz w:val="20"/>
          <w:szCs w:val="20"/>
        </w:rPr>
        <w:t xml:space="preserve">appointment of the </w:t>
      </w:r>
      <w:r w:rsidR="009F0489" w:rsidRPr="00904F0A">
        <w:rPr>
          <w:rFonts w:ascii="Arial" w:hAnsi="Arial" w:cs="Arial"/>
          <w:color w:val="000000"/>
          <w:sz w:val="20"/>
          <w:szCs w:val="20"/>
        </w:rPr>
        <w:t>c</w:t>
      </w:r>
      <w:r w:rsidRPr="00904F0A">
        <w:rPr>
          <w:rFonts w:ascii="Arial" w:hAnsi="Arial" w:cs="Arial"/>
          <w:color w:val="000000"/>
          <w:sz w:val="20"/>
          <w:szCs w:val="20"/>
        </w:rPr>
        <w:t xml:space="preserve">hairman of the </w:t>
      </w:r>
      <w:r w:rsidR="009F0489" w:rsidRPr="00904F0A">
        <w:rPr>
          <w:rFonts w:ascii="Arial" w:hAnsi="Arial" w:cs="Arial"/>
          <w:color w:val="000000"/>
          <w:sz w:val="20"/>
          <w:szCs w:val="20"/>
        </w:rPr>
        <w:t>m</w:t>
      </w:r>
      <w:r w:rsidRPr="00904F0A">
        <w:rPr>
          <w:rFonts w:ascii="Arial" w:hAnsi="Arial" w:cs="Arial"/>
          <w:color w:val="000000"/>
          <w:sz w:val="20"/>
          <w:szCs w:val="20"/>
        </w:rPr>
        <w:t>eeting as proxy for the Annual General Meeting (including any adjournment thereof)</w:t>
      </w:r>
      <w:r w:rsidR="00904F0A">
        <w:rPr>
          <w:rFonts w:ascii="Arial" w:hAnsi="Arial" w:cs="Arial"/>
          <w:color w:val="000000"/>
          <w:sz w:val="20"/>
          <w:szCs w:val="20"/>
        </w:rPr>
        <w:t>;</w:t>
      </w:r>
      <w:r w:rsidRPr="00904F0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43C9EB" w14:textId="363D3B40" w:rsidR="00904F0A" w:rsidRPr="00904F0A" w:rsidRDefault="00F658AF" w:rsidP="00A903B2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04F0A">
        <w:rPr>
          <w:rFonts w:ascii="Arial" w:hAnsi="Arial" w:cs="Arial"/>
          <w:color w:val="000000"/>
          <w:sz w:val="20"/>
          <w:szCs w:val="20"/>
        </w:rPr>
        <w:t>preparation and compilation of the attendance lists, minutes and other documents relating to the Annual General Meeting (including any adjournment thereof)</w:t>
      </w:r>
      <w:r w:rsidR="00904F0A">
        <w:rPr>
          <w:rFonts w:ascii="Arial" w:hAnsi="Arial" w:cs="Arial"/>
          <w:color w:val="000000"/>
          <w:sz w:val="20"/>
          <w:szCs w:val="20"/>
        </w:rPr>
        <w:t>;</w:t>
      </w:r>
      <w:r w:rsidRPr="00904F0A">
        <w:rPr>
          <w:rFonts w:ascii="Arial" w:hAnsi="Arial" w:cs="Arial"/>
          <w:color w:val="000000"/>
          <w:sz w:val="20"/>
          <w:szCs w:val="20"/>
        </w:rPr>
        <w:t xml:space="preserve"> and </w:t>
      </w:r>
    </w:p>
    <w:p w14:paraId="103044F1" w14:textId="7597D5F0" w:rsidR="00F658AF" w:rsidRPr="00904F0A" w:rsidRDefault="00784ED3" w:rsidP="00A903B2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compliance by </w:t>
      </w:r>
      <w:r w:rsidR="00F658AF" w:rsidRPr="00904F0A">
        <w:rPr>
          <w:rFonts w:ascii="Arial" w:hAnsi="Arial" w:cs="Arial"/>
          <w:color w:val="000000"/>
          <w:sz w:val="20"/>
          <w:szCs w:val="20"/>
        </w:rPr>
        <w:t xml:space="preserve">the </w:t>
      </w:r>
      <w:r w:rsidR="0016741C">
        <w:rPr>
          <w:rFonts w:ascii="Arial" w:hAnsi="Arial" w:cs="Arial"/>
          <w:color w:val="000000"/>
          <w:sz w:val="20"/>
          <w:szCs w:val="20"/>
        </w:rPr>
        <w:t>MBO</w:t>
      </w:r>
      <w:r w:rsidR="00F658AF" w:rsidRPr="00904F0A">
        <w:rPr>
          <w:rFonts w:ascii="Arial" w:hAnsi="Arial" w:cs="Arial"/>
          <w:color w:val="000000"/>
          <w:sz w:val="20"/>
          <w:szCs w:val="20"/>
        </w:rPr>
        <w:t xml:space="preserve"> (or its agents or service providers) with any applicable laws, regulations</w:t>
      </w:r>
      <w:r w:rsidR="009F0489" w:rsidRPr="00904F0A">
        <w:rPr>
          <w:rFonts w:ascii="Arial" w:hAnsi="Arial" w:cs="Arial"/>
          <w:color w:val="000000"/>
          <w:sz w:val="20"/>
          <w:szCs w:val="20"/>
        </w:rPr>
        <w:t xml:space="preserve">, </w:t>
      </w:r>
      <w:r w:rsidR="001E3FAF" w:rsidRPr="00904F0A">
        <w:rPr>
          <w:rFonts w:ascii="Arial" w:hAnsi="Arial" w:cs="Arial"/>
          <w:color w:val="000000"/>
          <w:sz w:val="20"/>
          <w:szCs w:val="20"/>
        </w:rPr>
        <w:t xml:space="preserve">guidelines and/or </w:t>
      </w:r>
      <w:r w:rsidR="009F0489" w:rsidRPr="00904F0A">
        <w:rPr>
          <w:rFonts w:ascii="Arial" w:hAnsi="Arial" w:cs="Arial"/>
          <w:color w:val="000000"/>
          <w:sz w:val="20"/>
          <w:szCs w:val="20"/>
        </w:rPr>
        <w:t xml:space="preserve">the </w:t>
      </w:r>
      <w:r w:rsidR="0016741C">
        <w:rPr>
          <w:rFonts w:ascii="Arial" w:hAnsi="Arial" w:cs="Arial"/>
          <w:color w:val="000000"/>
          <w:sz w:val="20"/>
          <w:szCs w:val="20"/>
        </w:rPr>
        <w:t>MBO</w:t>
      </w:r>
      <w:r w:rsidR="009F0489" w:rsidRPr="00904F0A">
        <w:rPr>
          <w:rFonts w:ascii="Arial" w:hAnsi="Arial" w:cs="Arial"/>
          <w:color w:val="000000"/>
          <w:sz w:val="20"/>
          <w:szCs w:val="20"/>
        </w:rPr>
        <w:t xml:space="preserve">’s </w:t>
      </w:r>
      <w:r w:rsidR="009D7580">
        <w:rPr>
          <w:rFonts w:ascii="Arial" w:hAnsi="Arial" w:cs="Arial"/>
          <w:color w:val="000000"/>
          <w:sz w:val="20"/>
          <w:szCs w:val="20"/>
        </w:rPr>
        <w:t>rules</w:t>
      </w:r>
      <w:r w:rsidR="00F658AF" w:rsidRPr="00904F0A">
        <w:rPr>
          <w:rFonts w:ascii="Arial" w:hAnsi="Arial" w:cs="Arial"/>
          <w:color w:val="000000"/>
          <w:sz w:val="20"/>
          <w:szCs w:val="20"/>
        </w:rPr>
        <w:t>.</w:t>
      </w:r>
    </w:p>
    <w:p w14:paraId="5C11C429" w14:textId="785D8804" w:rsidR="00AF3FE6" w:rsidRDefault="00AF3FE6" w:rsidP="00A903B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B8CE731" w14:textId="117DEAF8" w:rsidR="00101F39" w:rsidRDefault="00101F39" w:rsidP="00A903B2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425F11" w14:textId="5CF747FB" w:rsidR="00BB3737" w:rsidRPr="008D6B6B" w:rsidRDefault="00BB3737" w:rsidP="008E07F0">
      <w:pPr>
        <w:spacing w:after="120" w:line="276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Annex A: Alternative Arrangements</w:t>
      </w:r>
      <w:r w:rsidRPr="00D757BE">
        <w:rPr>
          <w:rFonts w:ascii="Arial" w:hAnsi="Arial" w:cs="Arial"/>
          <w:b/>
          <w:sz w:val="24"/>
          <w:szCs w:val="24"/>
          <w:u w:val="single"/>
        </w:rPr>
        <w:t xml:space="preserve"> for Annual General Meeting of [</w:t>
      </w:r>
      <w:r w:rsidRPr="00D757BE">
        <w:rPr>
          <w:rFonts w:ascii="Arial" w:hAnsi="Arial" w:cs="Arial"/>
          <w:b/>
          <w:sz w:val="24"/>
          <w:szCs w:val="24"/>
          <w:u w:val="single"/>
          <w:shd w:val="pct15" w:color="auto" w:fill="FFFFFF"/>
        </w:rPr>
        <w:t xml:space="preserve">name of </w:t>
      </w:r>
      <w:r w:rsidR="0016741C">
        <w:rPr>
          <w:rFonts w:ascii="Arial" w:hAnsi="Arial" w:cs="Arial"/>
          <w:b/>
          <w:sz w:val="24"/>
          <w:szCs w:val="24"/>
          <w:u w:val="single"/>
          <w:shd w:val="pct15" w:color="auto" w:fill="FFFFFF"/>
        </w:rPr>
        <w:t>MBO</w:t>
      </w:r>
      <w:r w:rsidRPr="008D6B6B">
        <w:rPr>
          <w:rFonts w:ascii="Arial" w:hAnsi="Arial" w:cs="Arial"/>
          <w:b/>
          <w:sz w:val="24"/>
          <w:szCs w:val="24"/>
          <w:u w:val="single"/>
        </w:rPr>
        <w:t>] on [</w:t>
      </w:r>
      <w:r w:rsidRPr="008D6B6B">
        <w:rPr>
          <w:rFonts w:ascii="Arial" w:hAnsi="Arial" w:cs="Arial"/>
          <w:b/>
          <w:sz w:val="24"/>
          <w:szCs w:val="24"/>
          <w:u w:val="single"/>
          <w:shd w:val="pct15" w:color="auto" w:fill="FFFFFF"/>
        </w:rPr>
        <w:t>date</w:t>
      </w:r>
      <w:r w:rsidRPr="008D6B6B">
        <w:rPr>
          <w:rFonts w:ascii="Arial" w:hAnsi="Arial" w:cs="Arial"/>
          <w:b/>
          <w:sz w:val="24"/>
          <w:szCs w:val="24"/>
          <w:u w:val="single"/>
        </w:rPr>
        <w:t xml:space="preserve">] </w:t>
      </w:r>
    </w:p>
    <w:p w14:paraId="6C8858D9" w14:textId="77777777" w:rsidR="00BA1331" w:rsidRDefault="00BA1331" w:rsidP="00A903B2">
      <w:pPr>
        <w:autoSpaceDE w:val="0"/>
        <w:autoSpaceDN w:val="0"/>
        <w:adjustRightInd w:val="0"/>
        <w:spacing w:after="120" w:line="276" w:lineRule="auto"/>
        <w:ind w:left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131A64B" w14:textId="15914253" w:rsidR="00773942" w:rsidRDefault="00773942" w:rsidP="00A903B2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73942">
        <w:rPr>
          <w:rFonts w:ascii="Arial" w:hAnsi="Arial" w:cs="Arial"/>
          <w:b/>
          <w:bCs/>
          <w:color w:val="000000"/>
          <w:sz w:val="24"/>
          <w:szCs w:val="24"/>
        </w:rPr>
        <w:t>No personal attendance at the</w:t>
      </w:r>
      <w:r w:rsidR="00BA1331">
        <w:rPr>
          <w:rFonts w:ascii="Arial" w:hAnsi="Arial" w:cs="Arial"/>
          <w:b/>
          <w:bCs/>
          <w:color w:val="000000"/>
          <w:sz w:val="24"/>
          <w:szCs w:val="24"/>
        </w:rPr>
        <w:t xml:space="preserve"> Annual General Meeting (‘</w:t>
      </w:r>
      <w:r w:rsidRPr="00773942">
        <w:rPr>
          <w:rFonts w:ascii="Arial" w:hAnsi="Arial" w:cs="Arial"/>
          <w:b/>
          <w:bCs/>
          <w:color w:val="000000"/>
          <w:sz w:val="24"/>
          <w:szCs w:val="24"/>
        </w:rPr>
        <w:t>AGM</w:t>
      </w:r>
      <w:r w:rsidR="00BA1331">
        <w:rPr>
          <w:rFonts w:ascii="Arial" w:hAnsi="Arial" w:cs="Arial"/>
          <w:b/>
          <w:bCs/>
          <w:color w:val="000000"/>
          <w:sz w:val="24"/>
          <w:szCs w:val="24"/>
        </w:rPr>
        <w:t>’)</w:t>
      </w:r>
      <w:r w:rsidRPr="00773942">
        <w:rPr>
          <w:rFonts w:ascii="Arial" w:hAnsi="Arial" w:cs="Arial"/>
          <w:color w:val="000000"/>
          <w:sz w:val="24"/>
          <w:szCs w:val="24"/>
        </w:rPr>
        <w:t>: Due to the current C</w:t>
      </w:r>
      <w:r w:rsidR="0034758A">
        <w:rPr>
          <w:rFonts w:ascii="Arial" w:hAnsi="Arial" w:cs="Arial"/>
          <w:color w:val="000000"/>
          <w:sz w:val="24"/>
          <w:szCs w:val="24"/>
        </w:rPr>
        <w:t>OVID</w:t>
      </w:r>
      <w:r w:rsidRPr="00773942">
        <w:rPr>
          <w:rFonts w:ascii="Arial" w:hAnsi="Arial" w:cs="Arial"/>
          <w:color w:val="000000"/>
          <w:sz w:val="24"/>
          <w:szCs w:val="24"/>
        </w:rPr>
        <w:t xml:space="preserve">-19 </w:t>
      </w:r>
      <w:r w:rsidR="0034758A">
        <w:rPr>
          <w:rFonts w:ascii="Arial" w:hAnsi="Arial" w:cs="Arial"/>
          <w:color w:val="000000"/>
          <w:sz w:val="24"/>
          <w:szCs w:val="24"/>
        </w:rPr>
        <w:t>situation</w:t>
      </w:r>
      <w:r w:rsidRPr="00773942">
        <w:rPr>
          <w:rFonts w:ascii="Arial" w:hAnsi="Arial" w:cs="Arial"/>
          <w:color w:val="000000"/>
          <w:sz w:val="24"/>
          <w:szCs w:val="24"/>
        </w:rPr>
        <w:t xml:space="preserve"> in Singapore, </w:t>
      </w:r>
      <w:r w:rsidR="0034758A">
        <w:rPr>
          <w:rFonts w:ascii="Arial" w:hAnsi="Arial" w:cs="Arial"/>
          <w:color w:val="000000"/>
          <w:sz w:val="24"/>
          <w:szCs w:val="24"/>
        </w:rPr>
        <w:t>member</w:t>
      </w:r>
      <w:r w:rsidRPr="00773942">
        <w:rPr>
          <w:rFonts w:ascii="Arial" w:hAnsi="Arial" w:cs="Arial"/>
          <w:color w:val="000000"/>
          <w:sz w:val="24"/>
          <w:szCs w:val="24"/>
        </w:rPr>
        <w:t xml:space="preserve">s will not be able to attend the AGM in person. </w:t>
      </w:r>
    </w:p>
    <w:p w14:paraId="75551762" w14:textId="77777777" w:rsidR="0034758A" w:rsidRDefault="0034758A" w:rsidP="00A903B2">
      <w:pPr>
        <w:autoSpaceDE w:val="0"/>
        <w:autoSpaceDN w:val="0"/>
        <w:adjustRightInd w:val="0"/>
        <w:spacing w:after="120" w:line="276" w:lineRule="auto"/>
        <w:ind w:left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9135338" w14:textId="1C337926" w:rsidR="0034758A" w:rsidRDefault="00773942" w:rsidP="00A903B2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34758A">
        <w:rPr>
          <w:rFonts w:ascii="Arial" w:hAnsi="Arial" w:cs="Arial"/>
          <w:b/>
          <w:bCs/>
          <w:color w:val="000000"/>
          <w:sz w:val="24"/>
          <w:szCs w:val="24"/>
        </w:rPr>
        <w:t>Participation at the AGM electronically</w:t>
      </w:r>
      <w:r w:rsidRPr="0034758A">
        <w:rPr>
          <w:rFonts w:ascii="Arial" w:hAnsi="Arial" w:cs="Arial"/>
          <w:color w:val="000000"/>
          <w:sz w:val="24"/>
          <w:szCs w:val="24"/>
        </w:rPr>
        <w:t xml:space="preserve">: </w:t>
      </w:r>
      <w:r w:rsidR="0034758A">
        <w:rPr>
          <w:rFonts w:ascii="Arial" w:hAnsi="Arial" w:cs="Arial"/>
          <w:color w:val="000000"/>
          <w:sz w:val="24"/>
          <w:szCs w:val="24"/>
        </w:rPr>
        <w:t xml:space="preserve">Members </w:t>
      </w:r>
      <w:r w:rsidRPr="0034758A">
        <w:rPr>
          <w:rFonts w:ascii="Arial" w:hAnsi="Arial" w:cs="Arial"/>
          <w:color w:val="000000"/>
          <w:sz w:val="24"/>
          <w:szCs w:val="24"/>
        </w:rPr>
        <w:t xml:space="preserve">may participate at the AGM by: </w:t>
      </w:r>
    </w:p>
    <w:p w14:paraId="48200B93" w14:textId="3044E235" w:rsidR="0034758A" w:rsidRDefault="00A91081" w:rsidP="00A903B2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734648">
        <w:rPr>
          <w:rFonts w:ascii="Arial" w:hAnsi="Arial" w:cs="Arial"/>
          <w:color w:val="000000"/>
          <w:sz w:val="24"/>
          <w:szCs w:val="24"/>
        </w:rPr>
        <w:t xml:space="preserve">ttending or </w:t>
      </w:r>
      <w:r w:rsidR="00773942" w:rsidRPr="0034758A">
        <w:rPr>
          <w:rFonts w:ascii="Arial" w:hAnsi="Arial" w:cs="Arial"/>
          <w:color w:val="000000"/>
          <w:sz w:val="24"/>
          <w:szCs w:val="24"/>
        </w:rPr>
        <w:t xml:space="preserve">observing and listening to the </w:t>
      </w:r>
      <w:r w:rsidR="00966914">
        <w:rPr>
          <w:rFonts w:ascii="Arial" w:hAnsi="Arial" w:cs="Arial"/>
          <w:color w:val="000000"/>
          <w:sz w:val="24"/>
          <w:szCs w:val="24"/>
        </w:rPr>
        <w:t>AGM</w:t>
      </w:r>
      <w:r w:rsidR="00773942" w:rsidRPr="0034758A">
        <w:rPr>
          <w:rFonts w:ascii="Arial" w:hAnsi="Arial" w:cs="Arial"/>
          <w:color w:val="000000"/>
          <w:sz w:val="24"/>
          <w:szCs w:val="24"/>
        </w:rPr>
        <w:t xml:space="preserve"> proceedings</w:t>
      </w:r>
      <w:r w:rsidR="00F44D30">
        <w:rPr>
          <w:rFonts w:ascii="Arial" w:hAnsi="Arial" w:cs="Arial"/>
          <w:color w:val="000000"/>
          <w:sz w:val="24"/>
          <w:szCs w:val="24"/>
        </w:rPr>
        <w:t xml:space="preserve"> by electronic means</w:t>
      </w:r>
      <w:r w:rsidR="00773942" w:rsidRPr="0034758A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76A0F3B" w14:textId="663E8495" w:rsidR="0034758A" w:rsidRDefault="00773942" w:rsidP="00A903B2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34758A">
        <w:rPr>
          <w:rFonts w:ascii="Arial" w:hAnsi="Arial" w:cs="Arial"/>
          <w:color w:val="000000"/>
          <w:sz w:val="24"/>
          <w:szCs w:val="24"/>
        </w:rPr>
        <w:t xml:space="preserve">submitting </w:t>
      </w:r>
      <w:r w:rsidR="00F44D30">
        <w:rPr>
          <w:rFonts w:ascii="Arial" w:hAnsi="Arial" w:cs="Arial"/>
          <w:color w:val="000000"/>
          <w:sz w:val="24"/>
          <w:szCs w:val="24"/>
        </w:rPr>
        <w:t>matters that they wish to raise</w:t>
      </w:r>
      <w:r w:rsidRPr="0034758A">
        <w:rPr>
          <w:rFonts w:ascii="Arial" w:hAnsi="Arial" w:cs="Arial"/>
          <w:color w:val="000000"/>
          <w:sz w:val="24"/>
          <w:szCs w:val="24"/>
        </w:rPr>
        <w:t xml:space="preserve"> in advance of the </w:t>
      </w:r>
      <w:r w:rsidR="00966914">
        <w:rPr>
          <w:rFonts w:ascii="Arial" w:hAnsi="Arial" w:cs="Arial"/>
          <w:color w:val="000000"/>
          <w:sz w:val="24"/>
          <w:szCs w:val="24"/>
        </w:rPr>
        <w:t>AGM</w:t>
      </w:r>
      <w:r w:rsidRPr="0034758A">
        <w:rPr>
          <w:rFonts w:ascii="Arial" w:hAnsi="Arial" w:cs="Arial"/>
          <w:color w:val="000000"/>
          <w:sz w:val="24"/>
          <w:szCs w:val="24"/>
        </w:rPr>
        <w:t xml:space="preserve">; and </w:t>
      </w:r>
    </w:p>
    <w:p w14:paraId="0B117EE0" w14:textId="394C4227" w:rsidR="00773942" w:rsidRDefault="00773942" w:rsidP="00A903B2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34758A">
        <w:rPr>
          <w:rFonts w:ascii="Arial" w:hAnsi="Arial" w:cs="Arial"/>
          <w:color w:val="000000"/>
          <w:sz w:val="24"/>
          <w:szCs w:val="24"/>
        </w:rPr>
        <w:t xml:space="preserve">appointing the </w:t>
      </w:r>
      <w:r w:rsidR="00C240DB">
        <w:rPr>
          <w:rFonts w:ascii="Arial" w:hAnsi="Arial" w:cs="Arial"/>
          <w:color w:val="000000"/>
          <w:sz w:val="24"/>
          <w:szCs w:val="24"/>
        </w:rPr>
        <w:t>c</w:t>
      </w:r>
      <w:r w:rsidRPr="0034758A">
        <w:rPr>
          <w:rFonts w:ascii="Arial" w:hAnsi="Arial" w:cs="Arial"/>
          <w:color w:val="000000"/>
          <w:sz w:val="24"/>
          <w:szCs w:val="24"/>
        </w:rPr>
        <w:t xml:space="preserve">hairman of the </w:t>
      </w:r>
      <w:r w:rsidR="00C240DB">
        <w:rPr>
          <w:rFonts w:ascii="Arial" w:hAnsi="Arial" w:cs="Arial"/>
          <w:color w:val="000000"/>
          <w:sz w:val="24"/>
          <w:szCs w:val="24"/>
        </w:rPr>
        <w:t>m</w:t>
      </w:r>
      <w:r w:rsidRPr="0034758A">
        <w:rPr>
          <w:rFonts w:ascii="Arial" w:hAnsi="Arial" w:cs="Arial"/>
          <w:color w:val="000000"/>
          <w:sz w:val="24"/>
          <w:szCs w:val="24"/>
        </w:rPr>
        <w:t xml:space="preserve">eeting as proxy to attend, speak and vote on their behalf at the </w:t>
      </w:r>
      <w:r w:rsidR="00966914">
        <w:rPr>
          <w:rFonts w:ascii="Arial" w:hAnsi="Arial" w:cs="Arial"/>
          <w:color w:val="000000"/>
          <w:sz w:val="24"/>
          <w:szCs w:val="24"/>
        </w:rPr>
        <w:t>AGM</w:t>
      </w:r>
      <w:r w:rsidRPr="0034758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05B59E4" w14:textId="77777777" w:rsidR="00966914" w:rsidRPr="0034758A" w:rsidRDefault="00966914" w:rsidP="00A903B2">
      <w:pPr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1E95F4A" w14:textId="77777777" w:rsidR="00423D53" w:rsidRDefault="00FC6F95" w:rsidP="00A903B2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240DB">
        <w:rPr>
          <w:rFonts w:ascii="Arial" w:hAnsi="Arial" w:cs="Arial"/>
          <w:b/>
          <w:bCs/>
          <w:color w:val="000000"/>
          <w:sz w:val="24"/>
          <w:szCs w:val="24"/>
        </w:rPr>
        <w:t>Steps for pre-registration, pre-submission of questions and voting at the AGM</w:t>
      </w:r>
      <w:r w:rsidRPr="00C240DB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55EEC962" w14:textId="77777777" w:rsidR="00A272B8" w:rsidRDefault="00A272B8" w:rsidP="00A903B2">
      <w:pPr>
        <w:autoSpaceDE w:val="0"/>
        <w:autoSpaceDN w:val="0"/>
        <w:adjustRightInd w:val="0"/>
        <w:spacing w:after="120" w:line="276" w:lineRule="auto"/>
        <w:ind w:left="360"/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</w:pPr>
    </w:p>
    <w:p w14:paraId="40E72FE6" w14:textId="1BBF0894" w:rsidR="00722664" w:rsidRDefault="00423D53" w:rsidP="00A903B2">
      <w:pPr>
        <w:autoSpaceDE w:val="0"/>
        <w:autoSpaceDN w:val="0"/>
        <w:adjustRightInd w:val="0"/>
        <w:spacing w:after="120" w:line="276" w:lineRule="auto"/>
        <w:ind w:left="360"/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</w:pPr>
      <w:r w:rsidRPr="00CB18F7"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  <w:t>[</w:t>
      </w:r>
      <w:r w:rsidRPr="00CB18F7">
        <w:rPr>
          <w:rFonts w:ascii="Arial" w:hAnsi="Arial" w:cs="Arial"/>
          <w:i/>
          <w:color w:val="000000"/>
          <w:sz w:val="24"/>
          <w:szCs w:val="24"/>
          <w:u w:val="single"/>
          <w:shd w:val="pct15" w:color="auto" w:fill="FFFFFF"/>
        </w:rPr>
        <w:t>Note</w:t>
      </w:r>
      <w:r w:rsidRPr="00CB18F7"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  <w:t>: The table below is for illustration purpose onl</w:t>
      </w:r>
      <w:r w:rsidR="0068056B" w:rsidRPr="00CB18F7"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  <w:t>y. E</w:t>
      </w:r>
      <w:r w:rsidRPr="00CB18F7"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  <w:t xml:space="preserve">ach </w:t>
      </w:r>
      <w:r w:rsidR="0016741C"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  <w:t>MBO</w:t>
      </w:r>
      <w:r w:rsidRPr="00CB18F7"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  <w:t xml:space="preserve"> should provide detailed information to members on the steps to take and deadlines</w:t>
      </w:r>
      <w:r w:rsidR="0068056B" w:rsidRPr="00CB18F7"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  <w:t xml:space="preserve"> to meet.</w:t>
      </w:r>
      <w:r w:rsidR="003A26E0"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  <w:t>]</w:t>
      </w:r>
    </w:p>
    <w:p w14:paraId="2B3A1B63" w14:textId="6F39676C" w:rsidR="00FC6F95" w:rsidRPr="00F573DB" w:rsidRDefault="00FC6F95" w:rsidP="00A903B2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C6F95" w14:paraId="7F3169FC" w14:textId="77777777" w:rsidTr="00F417A0">
        <w:trPr>
          <w:tblHeader/>
        </w:trPr>
        <w:tc>
          <w:tcPr>
            <w:tcW w:w="1980" w:type="dxa"/>
          </w:tcPr>
          <w:p w14:paraId="219F61D3" w14:textId="60ED6109" w:rsidR="00FC6F95" w:rsidRDefault="00FC6F95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Steps </w:t>
            </w:r>
          </w:p>
        </w:tc>
        <w:tc>
          <w:tcPr>
            <w:tcW w:w="7036" w:type="dxa"/>
          </w:tcPr>
          <w:p w14:paraId="7A789678" w14:textId="0DB07009" w:rsidR="00FC6F95" w:rsidRDefault="00FC6F95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Details </w:t>
            </w:r>
          </w:p>
        </w:tc>
      </w:tr>
      <w:tr w:rsidR="00FC6F95" w14:paraId="348CC1AC" w14:textId="77777777" w:rsidTr="00D449DD">
        <w:tc>
          <w:tcPr>
            <w:tcW w:w="1980" w:type="dxa"/>
          </w:tcPr>
          <w:p w14:paraId="4D7B8269" w14:textId="047E02D6" w:rsidR="00FC6F95" w:rsidRDefault="00FC6F95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Pre-registration</w:t>
            </w:r>
            <w:r w:rsidR="004D48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for attendance by electronic means </w:t>
            </w:r>
          </w:p>
          <w:p w14:paraId="1A46D46B" w14:textId="77777777" w:rsidR="00CB18F7" w:rsidRDefault="00CB18F7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B18F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14:paraId="25BBD412" w14:textId="61804EB1" w:rsidR="00081E81" w:rsidRPr="00CB18F7" w:rsidRDefault="00081E81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081E81">
              <w:rPr>
                <w:rFonts w:ascii="Arial" w:hAnsi="Arial" w:cs="Arial"/>
                <w:i/>
                <w:color w:val="000000"/>
                <w:sz w:val="24"/>
                <w:szCs w:val="24"/>
                <w:shd w:val="pct15" w:color="auto" w:fill="FFFFFF"/>
              </w:rPr>
              <w:t>[</w:t>
            </w:r>
            <w:r w:rsidRPr="00081E81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shd w:val="pct15" w:color="auto" w:fill="FFFFFF"/>
              </w:rPr>
              <w:t>Note</w:t>
            </w:r>
            <w:r w:rsidRPr="00081E81">
              <w:rPr>
                <w:rFonts w:ascii="Arial" w:hAnsi="Arial" w:cs="Arial"/>
                <w:i/>
                <w:color w:val="000000"/>
                <w:sz w:val="24"/>
                <w:szCs w:val="24"/>
                <w:shd w:val="pct15" w:color="auto" w:fill="FFFFFF"/>
              </w:rPr>
              <w:t>: If pre-registration is required.]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1ABED4F8" w14:textId="7724DB8C" w:rsidR="00FC6F95" w:rsidRDefault="00C240DB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Members</w:t>
            </w:r>
            <w:r w:rsidR="00FC6F95"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must pre-register at the pre-registration website at </w:t>
            </w:r>
            <w:r w:rsidR="00D449DD" w:rsidRPr="00534D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pct15" w:color="auto" w:fill="FFFFFF"/>
              </w:rPr>
              <w:t>[</w:t>
            </w:r>
            <w:r w:rsidR="0068056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pct15" w:color="auto" w:fill="FFFFFF"/>
              </w:rPr>
              <w:t>online address</w:t>
            </w:r>
            <w:r w:rsidR="00D449DD" w:rsidRPr="00534D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pct15" w:color="auto" w:fill="FFFFFF"/>
              </w:rPr>
              <w:t>]</w:t>
            </w:r>
            <w:r w:rsidR="00FC6F95"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from now till </w:t>
            </w:r>
            <w:r w:rsidR="00D449DD" w:rsidRPr="00534D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pct15" w:color="auto" w:fill="FFFFFF"/>
              </w:rPr>
              <w:t>[time]</w:t>
            </w:r>
            <w:r w:rsidR="00FC6F95"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on </w:t>
            </w:r>
            <w:r w:rsidR="00D449DD" w:rsidRPr="00534D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pct15" w:color="auto" w:fill="FFFFFF"/>
              </w:rPr>
              <w:t>[date]</w:t>
            </w:r>
            <w:r w:rsidR="00FC6F95"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to enable </w:t>
            </w:r>
            <w:r w:rsidR="00D449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1674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MBO</w:t>
            </w:r>
            <w:r w:rsidR="00FC6F95"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to verify their status as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members</w:t>
            </w:r>
            <w:r w:rsidR="00FC6F95"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14:paraId="33425EDA" w14:textId="77777777" w:rsidR="00D449DD" w:rsidRPr="008D6B6B" w:rsidRDefault="00D449DD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FCFBF2" w14:textId="28B594A6" w:rsidR="00FC6F95" w:rsidRDefault="00FC6F95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B6B">
              <w:rPr>
                <w:rFonts w:ascii="Arial" w:hAnsi="Arial" w:cs="Arial"/>
                <w:color w:val="000000"/>
                <w:sz w:val="24"/>
                <w:szCs w:val="24"/>
              </w:rPr>
              <w:t xml:space="preserve">Following the verification, authenticated </w:t>
            </w:r>
            <w:r w:rsidR="00C240DB">
              <w:rPr>
                <w:rFonts w:ascii="Arial" w:hAnsi="Arial" w:cs="Arial"/>
                <w:color w:val="000000"/>
                <w:sz w:val="24"/>
                <w:szCs w:val="24"/>
              </w:rPr>
              <w:t xml:space="preserve">members </w:t>
            </w:r>
            <w:r w:rsidRPr="008D6B6B">
              <w:rPr>
                <w:rFonts w:ascii="Arial" w:hAnsi="Arial" w:cs="Arial"/>
                <w:color w:val="000000"/>
                <w:sz w:val="24"/>
                <w:szCs w:val="24"/>
              </w:rPr>
              <w:t>will receive a</w:t>
            </w:r>
            <w:r w:rsidR="00B63AC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confirmation</w:t>
            </w:r>
            <w:r w:rsidRPr="008D6B6B">
              <w:rPr>
                <w:rFonts w:ascii="Arial" w:hAnsi="Arial" w:cs="Arial"/>
                <w:color w:val="000000"/>
                <w:sz w:val="24"/>
                <w:szCs w:val="24"/>
              </w:rPr>
              <w:t xml:space="preserve"> email by </w:t>
            </w:r>
            <w:r w:rsidR="00D449DD" w:rsidRPr="00534D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pct15" w:color="auto" w:fill="FFFFFF"/>
              </w:rPr>
              <w:t>[time]</w:t>
            </w:r>
            <w:r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on </w:t>
            </w:r>
            <w:r w:rsidR="00D449DD" w:rsidRPr="00534D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pct15" w:color="auto" w:fill="FFFFFF"/>
              </w:rPr>
              <w:t>[date]</w:t>
            </w:r>
            <w:r w:rsidRPr="008D6B6B">
              <w:rPr>
                <w:rFonts w:ascii="Arial" w:hAnsi="Arial" w:cs="Arial"/>
                <w:color w:val="000000"/>
                <w:sz w:val="24"/>
                <w:szCs w:val="24"/>
              </w:rPr>
              <w:t xml:space="preserve">. The email will contain user ID and password details, as well as the link to access the live audio-visual webcast and a toll-free telephone number to access the live audio-only stream of 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AGM</w:t>
            </w:r>
            <w:r w:rsidRPr="008D6B6B">
              <w:rPr>
                <w:rFonts w:ascii="Arial" w:hAnsi="Arial" w:cs="Arial"/>
                <w:color w:val="000000"/>
                <w:sz w:val="24"/>
                <w:szCs w:val="24"/>
              </w:rPr>
              <w:t xml:space="preserve"> proceedings. </w:t>
            </w:r>
          </w:p>
          <w:p w14:paraId="3FA3EEF9" w14:textId="77777777" w:rsidR="00D449DD" w:rsidRPr="008D6B6B" w:rsidRDefault="00D449DD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BFF9C3" w14:textId="7CF9BF81" w:rsidR="00FC6F95" w:rsidRDefault="00C240DB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Members </w:t>
            </w:r>
            <w:r w:rsidR="00FC6F95" w:rsidRPr="008D6B6B">
              <w:rPr>
                <w:rFonts w:ascii="Arial" w:hAnsi="Arial" w:cs="Arial"/>
                <w:color w:val="000000"/>
                <w:sz w:val="24"/>
                <w:szCs w:val="24"/>
              </w:rPr>
              <w:t>who do not receive a</w:t>
            </w:r>
            <w:r w:rsidR="00791BEA">
              <w:rPr>
                <w:rFonts w:ascii="Arial" w:hAnsi="Arial" w:cs="Arial"/>
                <w:color w:val="000000"/>
                <w:sz w:val="24"/>
                <w:szCs w:val="24"/>
              </w:rPr>
              <w:t xml:space="preserve"> confirmation</w:t>
            </w:r>
            <w:r w:rsidR="00FC6F95" w:rsidRPr="008D6B6B">
              <w:rPr>
                <w:rFonts w:ascii="Arial" w:hAnsi="Arial" w:cs="Arial"/>
                <w:color w:val="000000"/>
                <w:sz w:val="24"/>
                <w:szCs w:val="24"/>
              </w:rPr>
              <w:t xml:space="preserve"> email by </w:t>
            </w:r>
            <w:r w:rsidR="00D449DD" w:rsidRPr="00534D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pct15" w:color="auto" w:fill="FFFFFF"/>
              </w:rPr>
              <w:t>[time]</w:t>
            </w:r>
            <w:r w:rsidR="00FC6F95"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on </w:t>
            </w:r>
            <w:r w:rsidR="00D449DD" w:rsidRPr="00534D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pct15" w:color="auto" w:fill="FFFFFF"/>
              </w:rPr>
              <w:t>[date]</w:t>
            </w:r>
            <w:r w:rsidR="00FC6F95" w:rsidRPr="008D6B6B">
              <w:rPr>
                <w:rFonts w:ascii="Arial" w:hAnsi="Arial" w:cs="Arial"/>
                <w:color w:val="000000"/>
                <w:sz w:val="24"/>
                <w:szCs w:val="24"/>
              </w:rPr>
              <w:t xml:space="preserve">, but have registered by </w:t>
            </w:r>
            <w:r w:rsidR="00534D78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 w:rsidR="00FC6F95" w:rsidRPr="008D6B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34D78">
              <w:rPr>
                <w:rFonts w:ascii="Arial" w:hAnsi="Arial" w:cs="Arial"/>
                <w:color w:val="000000"/>
                <w:sz w:val="24"/>
                <w:szCs w:val="24"/>
              </w:rPr>
              <w:t>deadline for pre-registration</w:t>
            </w:r>
            <w:r w:rsidR="00FC6F95" w:rsidRPr="008D6B6B">
              <w:rPr>
                <w:rFonts w:ascii="Arial" w:hAnsi="Arial" w:cs="Arial"/>
                <w:color w:val="000000"/>
                <w:sz w:val="24"/>
                <w:szCs w:val="24"/>
              </w:rPr>
              <w:t xml:space="preserve"> should contact </w:t>
            </w:r>
            <w:r w:rsidR="00D449DD" w:rsidRPr="00534D78">
              <w:rPr>
                <w:rFonts w:ascii="Arial" w:hAnsi="Arial" w:cs="Arial"/>
                <w:color w:val="000000"/>
                <w:sz w:val="24"/>
                <w:szCs w:val="24"/>
                <w:shd w:val="pct15" w:color="auto" w:fill="FFFFFF"/>
              </w:rPr>
              <w:t>[name]</w:t>
            </w:r>
            <w:r w:rsidR="00D449DD">
              <w:rPr>
                <w:rFonts w:ascii="Arial" w:hAnsi="Arial" w:cs="Arial"/>
                <w:color w:val="000000"/>
                <w:sz w:val="24"/>
                <w:szCs w:val="24"/>
              </w:rPr>
              <w:t xml:space="preserve"> at </w:t>
            </w:r>
            <w:r w:rsidR="00D449DD" w:rsidRPr="00534D78">
              <w:rPr>
                <w:rFonts w:ascii="Arial" w:hAnsi="Arial" w:cs="Arial"/>
                <w:color w:val="000000"/>
                <w:sz w:val="24"/>
                <w:szCs w:val="24"/>
                <w:shd w:val="pct15" w:color="auto" w:fill="FFFFFF"/>
              </w:rPr>
              <w:t>[phone number]</w:t>
            </w:r>
            <w:r w:rsidR="00D449DD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31C38331" w14:textId="7BBF44D1" w:rsidR="00D449DD" w:rsidRDefault="00D449DD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6F95" w14:paraId="362023F2" w14:textId="77777777" w:rsidTr="00D449DD">
        <w:tc>
          <w:tcPr>
            <w:tcW w:w="1980" w:type="dxa"/>
          </w:tcPr>
          <w:p w14:paraId="16EEB948" w14:textId="22AA0C06" w:rsidR="00FC6F95" w:rsidRDefault="00FC6F95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B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Submit questions in advance </w:t>
            </w:r>
          </w:p>
        </w:tc>
        <w:tc>
          <w:tcPr>
            <w:tcW w:w="7036" w:type="dxa"/>
          </w:tcPr>
          <w:p w14:paraId="419119E8" w14:textId="46694BC8" w:rsidR="00B03E28" w:rsidRDefault="00C240DB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1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Members </w:t>
            </w:r>
            <w:r w:rsidR="00FC6F95" w:rsidRPr="00CB1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will not be able to </w:t>
            </w:r>
            <w:r w:rsidR="00130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raise matters or </w:t>
            </w:r>
            <w:r w:rsidR="00FC6F95" w:rsidRPr="00CB1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ask questions at the AGM live </w:t>
            </w:r>
            <w:r w:rsidR="00FC6F95" w:rsidRPr="00F63F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during the webcast or audio-stream</w:t>
            </w:r>
            <w:r w:rsidR="00CB18F7" w:rsidRPr="00F63F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14:paraId="4FEB4A25" w14:textId="77777777" w:rsidR="00B03E28" w:rsidRDefault="00B03E28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02C1618" w14:textId="508D0C53" w:rsidR="00F879EA" w:rsidRPr="00F63F23" w:rsidRDefault="00F63F23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3F23">
              <w:rPr>
                <w:rFonts w:ascii="Arial" w:hAnsi="Arial" w:cs="Arial"/>
                <w:b/>
                <w:sz w:val="24"/>
                <w:szCs w:val="24"/>
              </w:rPr>
              <w:t>In advance of the AGM, m</w:t>
            </w:r>
            <w:r w:rsidR="00F879EA" w:rsidRPr="00F63F23">
              <w:rPr>
                <w:rFonts w:ascii="Arial" w:hAnsi="Arial" w:cs="Arial"/>
                <w:b/>
                <w:sz w:val="24"/>
                <w:szCs w:val="24"/>
              </w:rPr>
              <w:t xml:space="preserve">embers </w:t>
            </w:r>
            <w:r w:rsidRPr="00F63F23">
              <w:rPr>
                <w:rFonts w:ascii="Arial" w:hAnsi="Arial" w:cs="Arial"/>
                <w:b/>
                <w:sz w:val="24"/>
                <w:szCs w:val="24"/>
              </w:rPr>
              <w:t>should</w:t>
            </w:r>
            <w:r w:rsidR="00F879EA" w:rsidRPr="00F63F23">
              <w:rPr>
                <w:rFonts w:ascii="Arial" w:hAnsi="Arial" w:cs="Arial"/>
                <w:b/>
                <w:sz w:val="24"/>
                <w:szCs w:val="24"/>
              </w:rPr>
              <w:t xml:space="preserve"> send to the chairman of the meeting</w:t>
            </w:r>
            <w:r w:rsidRPr="00F63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79EA" w:rsidRPr="00F63F23">
              <w:rPr>
                <w:rFonts w:ascii="Arial" w:hAnsi="Arial" w:cs="Arial"/>
                <w:b/>
                <w:sz w:val="24"/>
                <w:szCs w:val="24"/>
              </w:rPr>
              <w:t>the matters which they wish to raise</w:t>
            </w:r>
            <w:r w:rsidR="00397B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79EA" w:rsidRPr="00F63F23">
              <w:rPr>
                <w:rFonts w:ascii="Arial" w:hAnsi="Arial" w:cs="Arial"/>
                <w:b/>
                <w:sz w:val="24"/>
                <w:szCs w:val="24"/>
              </w:rPr>
              <w:t xml:space="preserve">at the </w:t>
            </w:r>
            <w:r w:rsidRPr="00F63F23">
              <w:rPr>
                <w:rFonts w:ascii="Arial" w:hAnsi="Arial" w:cs="Arial"/>
                <w:b/>
                <w:sz w:val="24"/>
                <w:szCs w:val="24"/>
              </w:rPr>
              <w:t>meeting, in the following manner:</w:t>
            </w:r>
          </w:p>
          <w:p w14:paraId="3FC87C8C" w14:textId="30AB28DE" w:rsidR="00CB18F7" w:rsidRPr="00F63F23" w:rsidRDefault="00CB18F7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B38C3D" w14:textId="0A488223" w:rsidR="00F63F23" w:rsidRDefault="00FC6F95" w:rsidP="00A903B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F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Via pre-registration website</w:t>
            </w:r>
            <w:r w:rsidRPr="00F63F23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="00C240DB" w:rsidRPr="00F63F23">
              <w:rPr>
                <w:rFonts w:ascii="Arial" w:hAnsi="Arial" w:cs="Arial"/>
                <w:color w:val="000000"/>
                <w:sz w:val="24"/>
                <w:szCs w:val="24"/>
              </w:rPr>
              <w:t xml:space="preserve">Members </w:t>
            </w:r>
            <w:r w:rsidRPr="00F63F23">
              <w:rPr>
                <w:rFonts w:ascii="Arial" w:hAnsi="Arial" w:cs="Arial"/>
                <w:color w:val="000000"/>
                <w:sz w:val="24"/>
                <w:szCs w:val="24"/>
              </w:rPr>
              <w:t xml:space="preserve">who pre-register to observe and/or listen to the AGM proceedings may submit their questions via the pre-registration website at </w:t>
            </w:r>
            <w:r w:rsidR="00F63F23" w:rsidRPr="00F63F23">
              <w:rPr>
                <w:rFonts w:ascii="Arial" w:hAnsi="Arial" w:cs="Arial"/>
                <w:color w:val="000000"/>
                <w:sz w:val="24"/>
                <w:szCs w:val="24"/>
                <w:shd w:val="pct15" w:color="auto" w:fill="FFFFFF"/>
              </w:rPr>
              <w:t>[online address]</w:t>
            </w:r>
            <w:r w:rsidRPr="00F63F2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DBF98E7" w14:textId="4122235D" w:rsidR="00F63F23" w:rsidRDefault="00FC6F95" w:rsidP="00A903B2">
            <w:pPr>
              <w:autoSpaceDE w:val="0"/>
              <w:autoSpaceDN w:val="0"/>
              <w:adjustRightInd w:val="0"/>
              <w:spacing w:after="120" w:line="276" w:lineRule="auto"/>
              <w:ind w:left="35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F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E1FF27E" w14:textId="106B8754" w:rsidR="00F63F23" w:rsidRPr="00F63F23" w:rsidRDefault="00F63F23" w:rsidP="00A903B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F23">
              <w:rPr>
                <w:rFonts w:ascii="Arial" w:hAnsi="Arial" w:cs="Arial"/>
                <w:b/>
                <w:color w:val="000000"/>
                <w:sz w:val="24"/>
                <w:szCs w:val="24"/>
              </w:rPr>
              <w:t>By email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397B49">
              <w:rPr>
                <w:rFonts w:ascii="Arial" w:hAnsi="Arial" w:cs="Arial"/>
                <w:color w:val="000000"/>
                <w:sz w:val="24"/>
                <w:szCs w:val="24"/>
              </w:rPr>
              <w:t xml:space="preserve"> Questions may be emailed to </w:t>
            </w:r>
            <w:r w:rsidR="00397B49" w:rsidRPr="00397B49">
              <w:rPr>
                <w:rFonts w:ascii="Arial" w:hAnsi="Arial" w:cs="Arial"/>
                <w:color w:val="000000"/>
                <w:sz w:val="24"/>
                <w:szCs w:val="24"/>
                <w:shd w:val="pct15" w:color="auto" w:fill="FFFFFF"/>
              </w:rPr>
              <w:t>[name]</w:t>
            </w:r>
            <w:r w:rsidR="00397B49">
              <w:rPr>
                <w:rFonts w:ascii="Arial" w:hAnsi="Arial" w:cs="Arial"/>
                <w:color w:val="000000"/>
                <w:sz w:val="24"/>
                <w:szCs w:val="24"/>
              </w:rPr>
              <w:t xml:space="preserve"> at </w:t>
            </w:r>
            <w:r w:rsidR="00397B49" w:rsidRPr="00397B49">
              <w:rPr>
                <w:rFonts w:ascii="Arial" w:hAnsi="Arial" w:cs="Arial"/>
                <w:color w:val="000000"/>
                <w:sz w:val="24"/>
                <w:szCs w:val="24"/>
                <w:shd w:val="pct15" w:color="auto" w:fill="FFFFFF"/>
              </w:rPr>
              <w:t>[email address]</w:t>
            </w:r>
            <w:r w:rsidR="00397B4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26DE81B1" w14:textId="77777777" w:rsidR="00F63F23" w:rsidRPr="00F63F23" w:rsidRDefault="00F63F23" w:rsidP="00A903B2">
            <w:pPr>
              <w:autoSpaceDE w:val="0"/>
              <w:autoSpaceDN w:val="0"/>
              <w:adjustRightInd w:val="0"/>
              <w:spacing w:after="120" w:line="276" w:lineRule="auto"/>
              <w:ind w:left="35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37BCF2" w14:textId="7F2C5524" w:rsidR="00FC6F95" w:rsidRPr="00F63F23" w:rsidRDefault="00FC6F95" w:rsidP="00A903B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F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By post</w:t>
            </w:r>
            <w:r w:rsidRPr="00F63F23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="00397B49">
              <w:rPr>
                <w:rFonts w:ascii="Arial" w:hAnsi="Arial" w:cs="Arial"/>
                <w:color w:val="000000"/>
                <w:sz w:val="24"/>
                <w:szCs w:val="24"/>
              </w:rPr>
              <w:t>Questions may be sent</w:t>
            </w:r>
            <w:r w:rsidRPr="00F63F23">
              <w:rPr>
                <w:rFonts w:ascii="Arial" w:hAnsi="Arial" w:cs="Arial"/>
                <w:color w:val="000000"/>
                <w:sz w:val="24"/>
                <w:szCs w:val="24"/>
              </w:rPr>
              <w:t xml:space="preserve"> by post to</w:t>
            </w:r>
            <w:r w:rsidR="00F63F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63F23" w:rsidRPr="00397B49">
              <w:rPr>
                <w:rFonts w:ascii="Arial" w:hAnsi="Arial" w:cs="Arial"/>
                <w:color w:val="000000"/>
                <w:sz w:val="24"/>
                <w:szCs w:val="24"/>
                <w:shd w:val="pct15" w:color="auto" w:fill="FFFFFF"/>
              </w:rPr>
              <w:t>[name]</w:t>
            </w:r>
            <w:r w:rsidR="00F63F23">
              <w:rPr>
                <w:rFonts w:ascii="Arial" w:hAnsi="Arial" w:cs="Arial"/>
                <w:color w:val="000000"/>
                <w:sz w:val="24"/>
                <w:szCs w:val="24"/>
              </w:rPr>
              <w:t xml:space="preserve"> at </w:t>
            </w:r>
            <w:r w:rsidR="00F63F23" w:rsidRPr="00397B49">
              <w:rPr>
                <w:rFonts w:ascii="Arial" w:hAnsi="Arial" w:cs="Arial"/>
                <w:color w:val="000000"/>
                <w:sz w:val="24"/>
                <w:szCs w:val="24"/>
                <w:shd w:val="pct15" w:color="auto" w:fill="FFFFFF"/>
              </w:rPr>
              <w:t>[mailing address]</w:t>
            </w:r>
            <w:r w:rsidR="00F63F2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F63F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6BDC1AD" w14:textId="77777777" w:rsidR="00ED5812" w:rsidRPr="00CB18F7" w:rsidRDefault="00ED5812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6144D9" w14:textId="269B05A9" w:rsidR="00ED5812" w:rsidRDefault="00ED5812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8F7">
              <w:rPr>
                <w:rFonts w:ascii="Arial" w:hAnsi="Arial" w:cs="Arial"/>
                <w:b/>
                <w:bCs/>
              </w:rPr>
              <w:t>Deadline to submit questions</w:t>
            </w:r>
            <w:r w:rsidRPr="00CB18F7">
              <w:rPr>
                <w:rFonts w:ascii="Arial" w:hAnsi="Arial" w:cs="Arial"/>
              </w:rPr>
              <w:t xml:space="preserve">: All questions must be submitted by </w:t>
            </w:r>
            <w:r w:rsidR="00E52605" w:rsidRPr="00534D78">
              <w:rPr>
                <w:rFonts w:ascii="Arial" w:hAnsi="Arial" w:cs="Arial"/>
                <w:b/>
                <w:bCs/>
                <w:shd w:val="pct15" w:color="auto" w:fill="FFFFFF"/>
              </w:rPr>
              <w:t>[time]</w:t>
            </w:r>
            <w:r w:rsidR="00E52605" w:rsidRPr="008D6B6B">
              <w:rPr>
                <w:rFonts w:ascii="Arial" w:hAnsi="Arial" w:cs="Arial"/>
                <w:b/>
                <w:bCs/>
              </w:rPr>
              <w:t xml:space="preserve"> on </w:t>
            </w:r>
            <w:r w:rsidR="00E52605" w:rsidRPr="00534D78">
              <w:rPr>
                <w:rFonts w:ascii="Arial" w:hAnsi="Arial" w:cs="Arial"/>
                <w:b/>
                <w:bCs/>
                <w:shd w:val="pct15" w:color="auto" w:fill="FFFFFF"/>
              </w:rPr>
              <w:t>[date]</w:t>
            </w:r>
            <w:r w:rsidRPr="00CB18F7">
              <w:rPr>
                <w:rFonts w:ascii="Arial" w:hAnsi="Arial" w:cs="Arial"/>
              </w:rPr>
              <w:t xml:space="preserve">. </w:t>
            </w:r>
          </w:p>
          <w:p w14:paraId="58EF8CB8" w14:textId="77777777" w:rsidR="005C711B" w:rsidRPr="00CB18F7" w:rsidRDefault="005C711B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5B0D1B12" w14:textId="77777777" w:rsidR="00A93B7E" w:rsidRDefault="00ED5812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8F7">
              <w:rPr>
                <w:rFonts w:ascii="Arial" w:hAnsi="Arial" w:cs="Arial"/>
                <w:b/>
                <w:bCs/>
              </w:rPr>
              <w:t>Addressing questions</w:t>
            </w:r>
            <w:r w:rsidRPr="00CB18F7">
              <w:rPr>
                <w:rFonts w:ascii="Arial" w:hAnsi="Arial" w:cs="Arial"/>
              </w:rPr>
              <w:t xml:space="preserve">: </w:t>
            </w:r>
          </w:p>
          <w:p w14:paraId="5A218545" w14:textId="1AB52D18" w:rsidR="00A93B7E" w:rsidRDefault="00A93B7E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substantial and relevant matters raised before the deadline will be addressed by the Management</w:t>
            </w:r>
            <w:r w:rsidR="00817491">
              <w:rPr>
                <w:rFonts w:ascii="Arial" w:hAnsi="Arial" w:cs="Arial"/>
              </w:rPr>
              <w:t xml:space="preserve"> Committee</w:t>
            </w:r>
            <w:r>
              <w:rPr>
                <w:rFonts w:ascii="Arial" w:hAnsi="Arial" w:cs="Arial"/>
              </w:rPr>
              <w:t xml:space="preserve"> prior to, or at, the </w:t>
            </w:r>
            <w:r w:rsidR="00C25543">
              <w:rPr>
                <w:rFonts w:ascii="Arial" w:hAnsi="Arial" w:cs="Arial"/>
              </w:rPr>
              <w:t>AGM</w:t>
            </w:r>
            <w:r>
              <w:rPr>
                <w:rFonts w:ascii="Arial" w:hAnsi="Arial" w:cs="Arial"/>
              </w:rPr>
              <w:t xml:space="preserve">. </w:t>
            </w:r>
          </w:p>
          <w:p w14:paraId="4EE5EFF7" w14:textId="77777777" w:rsidR="00A93B7E" w:rsidRDefault="00A93B7E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4C9B0F4D" w14:textId="592F3221" w:rsidR="00ED5812" w:rsidRPr="00CB18F7" w:rsidRDefault="00FC391D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Management</w:t>
            </w:r>
            <w:r w:rsidR="00817491">
              <w:rPr>
                <w:rFonts w:ascii="Arial" w:hAnsi="Arial" w:cs="Arial"/>
              </w:rPr>
              <w:t xml:space="preserve"> Committee</w:t>
            </w:r>
            <w:r w:rsidR="00ED5812" w:rsidRPr="00CB18F7">
              <w:rPr>
                <w:rFonts w:ascii="Arial" w:hAnsi="Arial" w:cs="Arial"/>
              </w:rPr>
              <w:t xml:space="preserve"> will endeavour to address all substantial and relevant </w:t>
            </w:r>
            <w:r w:rsidR="00B03E28">
              <w:rPr>
                <w:rFonts w:ascii="Arial" w:hAnsi="Arial" w:cs="Arial"/>
              </w:rPr>
              <w:t xml:space="preserve">matters raised by members </w:t>
            </w:r>
            <w:r w:rsidR="00ED5812" w:rsidRPr="00CB18F7">
              <w:rPr>
                <w:rFonts w:ascii="Arial" w:hAnsi="Arial" w:cs="Arial"/>
              </w:rPr>
              <w:t xml:space="preserve">during the AGM through live audio-visual webcast and live audio-only stream. However, as there may not be sufficient time to address all such </w:t>
            </w:r>
            <w:r w:rsidR="00B03E28">
              <w:rPr>
                <w:rFonts w:ascii="Arial" w:hAnsi="Arial" w:cs="Arial"/>
              </w:rPr>
              <w:t xml:space="preserve">matters raised </w:t>
            </w:r>
            <w:r w:rsidR="00ED5812" w:rsidRPr="00CB18F7">
              <w:rPr>
                <w:rFonts w:ascii="Arial" w:hAnsi="Arial" w:cs="Arial"/>
              </w:rPr>
              <w:t xml:space="preserve">during the AGM itself, responses to those questions which </w:t>
            </w:r>
            <w:r w:rsidR="00B6561B">
              <w:rPr>
                <w:rFonts w:ascii="Arial" w:hAnsi="Arial" w:cs="Arial"/>
              </w:rPr>
              <w:t>could not be addressed</w:t>
            </w:r>
            <w:r w:rsidR="00ED5812" w:rsidRPr="00CB18F7">
              <w:rPr>
                <w:rFonts w:ascii="Arial" w:hAnsi="Arial" w:cs="Arial"/>
              </w:rPr>
              <w:t xml:space="preserve"> during the AGM </w:t>
            </w:r>
            <w:r w:rsidR="00B6561B">
              <w:rPr>
                <w:rFonts w:ascii="Arial" w:hAnsi="Arial" w:cs="Arial"/>
              </w:rPr>
              <w:t xml:space="preserve">will be published </w:t>
            </w:r>
            <w:r w:rsidR="00ED5812" w:rsidRPr="00CB18F7">
              <w:rPr>
                <w:rFonts w:ascii="Arial" w:hAnsi="Arial" w:cs="Arial"/>
              </w:rPr>
              <w:t xml:space="preserve">on </w:t>
            </w:r>
            <w:r w:rsidR="00B6561B">
              <w:rPr>
                <w:rFonts w:ascii="Arial" w:hAnsi="Arial" w:cs="Arial"/>
              </w:rPr>
              <w:t xml:space="preserve">the </w:t>
            </w:r>
            <w:r w:rsidR="0016741C">
              <w:rPr>
                <w:rFonts w:ascii="Arial" w:hAnsi="Arial" w:cs="Arial"/>
              </w:rPr>
              <w:t>MBO</w:t>
            </w:r>
            <w:r w:rsidR="00B6561B">
              <w:rPr>
                <w:rFonts w:ascii="Arial" w:hAnsi="Arial" w:cs="Arial"/>
              </w:rPr>
              <w:t xml:space="preserve">’s </w:t>
            </w:r>
            <w:r w:rsidR="00ED5812" w:rsidRPr="00CB18F7">
              <w:rPr>
                <w:rFonts w:ascii="Arial" w:hAnsi="Arial" w:cs="Arial"/>
              </w:rPr>
              <w:t xml:space="preserve">website prior to the AGM. </w:t>
            </w:r>
          </w:p>
          <w:p w14:paraId="7BFFBC9E" w14:textId="77777777" w:rsidR="00B03E28" w:rsidRDefault="00B03E28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AA9977" w14:textId="69AC0781" w:rsidR="00ED5812" w:rsidRDefault="007C21A7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21A7">
              <w:rPr>
                <w:rFonts w:ascii="Arial" w:hAnsi="Arial" w:cs="Arial"/>
                <w:bCs/>
                <w:i/>
                <w:sz w:val="24"/>
                <w:szCs w:val="24"/>
                <w:shd w:val="pct15" w:color="auto" w:fill="FFFFFF"/>
              </w:rPr>
              <w:t>[Optional]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D5812" w:rsidRPr="00CB18F7">
              <w:rPr>
                <w:rFonts w:ascii="Arial" w:hAnsi="Arial" w:cs="Arial"/>
                <w:b/>
                <w:bCs/>
                <w:sz w:val="24"/>
                <w:szCs w:val="24"/>
              </w:rPr>
              <w:t>Minutes of AGM</w:t>
            </w:r>
            <w:r w:rsidR="00ED5812" w:rsidRPr="00CB18F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C391D">
              <w:rPr>
                <w:rFonts w:ascii="Arial" w:hAnsi="Arial" w:cs="Arial"/>
                <w:sz w:val="24"/>
                <w:szCs w:val="24"/>
              </w:rPr>
              <w:t>The</w:t>
            </w:r>
            <w:r w:rsidR="00ED5812" w:rsidRPr="00CB18F7">
              <w:rPr>
                <w:rFonts w:ascii="Arial" w:hAnsi="Arial" w:cs="Arial"/>
                <w:sz w:val="24"/>
                <w:szCs w:val="24"/>
              </w:rPr>
              <w:t xml:space="preserve"> minutes of the AGM </w:t>
            </w:r>
            <w:r w:rsidR="00FC391D">
              <w:rPr>
                <w:rFonts w:ascii="Arial" w:hAnsi="Arial" w:cs="Arial"/>
                <w:sz w:val="24"/>
                <w:szCs w:val="24"/>
              </w:rPr>
              <w:t xml:space="preserve">will be published </w:t>
            </w:r>
            <w:r w:rsidR="00ED5812" w:rsidRPr="00CB18F7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B6561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6741C">
              <w:rPr>
                <w:rFonts w:ascii="Arial" w:hAnsi="Arial" w:cs="Arial"/>
                <w:sz w:val="24"/>
                <w:szCs w:val="24"/>
              </w:rPr>
              <w:t>MBO</w:t>
            </w:r>
            <w:r w:rsidR="00B6561B">
              <w:rPr>
                <w:rFonts w:ascii="Arial" w:hAnsi="Arial" w:cs="Arial"/>
                <w:sz w:val="24"/>
                <w:szCs w:val="24"/>
              </w:rPr>
              <w:t>’s</w:t>
            </w:r>
            <w:r w:rsidR="00ED5812" w:rsidRPr="00CB18F7">
              <w:rPr>
                <w:rFonts w:ascii="Arial" w:hAnsi="Arial" w:cs="Arial"/>
                <w:sz w:val="24"/>
                <w:szCs w:val="24"/>
              </w:rPr>
              <w:t xml:space="preserve"> website, and the minutes will include the responses to substantial and relevant questions from </w:t>
            </w:r>
            <w:r w:rsidR="001636F8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ED5812" w:rsidRPr="00CB18F7">
              <w:rPr>
                <w:rFonts w:ascii="Arial" w:hAnsi="Arial" w:cs="Arial"/>
                <w:sz w:val="24"/>
                <w:szCs w:val="24"/>
              </w:rPr>
              <w:t xml:space="preserve">which are addressed during the AGM. </w:t>
            </w:r>
          </w:p>
          <w:p w14:paraId="5F46B1CE" w14:textId="36D6CE06" w:rsidR="001636F8" w:rsidRPr="00CB18F7" w:rsidRDefault="001636F8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6F95" w14:paraId="674211E5" w14:textId="77777777" w:rsidTr="00D449DD">
        <w:tc>
          <w:tcPr>
            <w:tcW w:w="1980" w:type="dxa"/>
          </w:tcPr>
          <w:p w14:paraId="5360982C" w14:textId="77777777" w:rsidR="00D449DD" w:rsidRPr="00791BEA" w:rsidRDefault="00D449DD" w:rsidP="00A903B2">
            <w:pPr>
              <w:pStyle w:val="Default"/>
              <w:spacing w:after="120" w:line="276" w:lineRule="auto"/>
              <w:contextualSpacing/>
              <w:rPr>
                <w:rFonts w:ascii="Arial" w:hAnsi="Arial" w:cs="Arial"/>
              </w:rPr>
            </w:pPr>
            <w:r w:rsidRPr="00791BEA">
              <w:rPr>
                <w:rFonts w:ascii="Arial" w:hAnsi="Arial" w:cs="Arial"/>
                <w:b/>
                <w:bCs/>
              </w:rPr>
              <w:t xml:space="preserve">Submit proxy forms to vote </w:t>
            </w:r>
          </w:p>
          <w:p w14:paraId="0A0FDB47" w14:textId="30ABE584" w:rsidR="00FC6F95" w:rsidRPr="00791BEA" w:rsidRDefault="00FC6F95" w:rsidP="00A903B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</w:tcPr>
          <w:p w14:paraId="419BB6BA" w14:textId="706D0E9A" w:rsidR="00D449DD" w:rsidRPr="003F02E5" w:rsidRDefault="00D449DD" w:rsidP="00702C53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Appointment of </w:t>
            </w:r>
            <w:r w:rsidR="00D65488" w:rsidRPr="00ED2A64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D2A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hairman of the </w:t>
            </w:r>
            <w:r w:rsidR="00D65488" w:rsidRPr="00ED2A6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ED2A64">
              <w:rPr>
                <w:rFonts w:ascii="Arial" w:hAnsi="Arial" w:cs="Arial"/>
                <w:b/>
                <w:bCs/>
                <w:sz w:val="24"/>
                <w:szCs w:val="24"/>
              </w:rPr>
              <w:t>eeting as proxy</w:t>
            </w:r>
            <w:r w:rsidRPr="00ED2A6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65488" w:rsidRPr="00ED2A64">
              <w:rPr>
                <w:rFonts w:ascii="Arial" w:hAnsi="Arial" w:cs="Arial"/>
                <w:sz w:val="24"/>
                <w:szCs w:val="24"/>
              </w:rPr>
              <w:t>Members who</w:t>
            </w:r>
            <w:r w:rsidRPr="00ED2A64">
              <w:rPr>
                <w:rFonts w:ascii="Arial" w:hAnsi="Arial" w:cs="Arial"/>
                <w:sz w:val="24"/>
                <w:szCs w:val="24"/>
              </w:rPr>
              <w:t xml:space="preserve"> wish to vote on the resolutions to be tabled at the AGM must appoint the </w:t>
            </w:r>
            <w:r w:rsidR="00D65488" w:rsidRPr="00ED2A64">
              <w:rPr>
                <w:rFonts w:ascii="Arial" w:hAnsi="Arial" w:cs="Arial"/>
                <w:sz w:val="24"/>
                <w:szCs w:val="24"/>
              </w:rPr>
              <w:t>c</w:t>
            </w:r>
            <w:r w:rsidRPr="00ED2A64">
              <w:rPr>
                <w:rFonts w:ascii="Arial" w:hAnsi="Arial" w:cs="Arial"/>
                <w:sz w:val="24"/>
                <w:szCs w:val="24"/>
              </w:rPr>
              <w:t xml:space="preserve">hairman of the </w:t>
            </w:r>
            <w:r w:rsidR="009E1E77" w:rsidRPr="00ED2A64">
              <w:rPr>
                <w:rFonts w:ascii="Arial" w:hAnsi="Arial" w:cs="Arial"/>
                <w:sz w:val="24"/>
                <w:szCs w:val="24"/>
              </w:rPr>
              <w:t>m</w:t>
            </w:r>
            <w:r w:rsidRPr="00ED2A64">
              <w:rPr>
                <w:rFonts w:ascii="Arial" w:hAnsi="Arial" w:cs="Arial"/>
                <w:sz w:val="24"/>
                <w:szCs w:val="24"/>
              </w:rPr>
              <w:t xml:space="preserve">eeting as their proxy to attend, speak and vote on their behalf at the AGM, </w:t>
            </w:r>
            <w:r w:rsidR="003F02E5" w:rsidRPr="00ED2A64">
              <w:rPr>
                <w:rFonts w:ascii="Arial" w:hAnsi="Arial" w:cs="Arial"/>
                <w:sz w:val="24"/>
                <w:szCs w:val="24"/>
              </w:rPr>
              <w:t xml:space="preserve">by depositing with the </w:t>
            </w:r>
            <w:r w:rsidR="0016741C">
              <w:rPr>
                <w:rFonts w:ascii="Arial" w:hAnsi="Arial" w:cs="Arial"/>
                <w:sz w:val="24"/>
                <w:szCs w:val="24"/>
              </w:rPr>
              <w:t>MBO</w:t>
            </w:r>
            <w:r w:rsidR="003F02E5" w:rsidRPr="00ED2A64">
              <w:rPr>
                <w:rFonts w:ascii="Arial" w:hAnsi="Arial" w:cs="Arial"/>
                <w:sz w:val="24"/>
                <w:szCs w:val="24"/>
              </w:rPr>
              <w:t xml:space="preserve"> an instrument of appointment (‘proxy form’).</w:t>
            </w:r>
            <w:bookmarkStart w:id="0" w:name="_GoBack"/>
            <w:bookmarkEnd w:id="0"/>
            <w:r w:rsidR="003F02E5" w:rsidRPr="00ED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2E5" w:rsidRPr="00ED2A64">
              <w:rPr>
                <w:rFonts w:ascii="Arial" w:hAnsi="Arial" w:cs="Arial"/>
                <w:b/>
                <w:sz w:val="24"/>
                <w:szCs w:val="24"/>
              </w:rPr>
              <w:t>Detailed instructions</w:t>
            </w:r>
            <w:r w:rsidR="003F02E5" w:rsidRPr="0083302D">
              <w:rPr>
                <w:rFonts w:ascii="Arial" w:hAnsi="Arial" w:cs="Arial"/>
                <w:b/>
                <w:sz w:val="24"/>
                <w:szCs w:val="24"/>
              </w:rPr>
              <w:t xml:space="preserve"> may be found in </w:t>
            </w:r>
            <w:r w:rsidRPr="0083302D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9E1E77" w:rsidRPr="0083302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83302D">
              <w:rPr>
                <w:rFonts w:ascii="Arial" w:hAnsi="Arial" w:cs="Arial"/>
                <w:b/>
                <w:sz w:val="24"/>
                <w:szCs w:val="24"/>
              </w:rPr>
              <w:t xml:space="preserve">roxy </w:t>
            </w:r>
            <w:r w:rsidR="009E1E77" w:rsidRPr="0083302D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3302D">
              <w:rPr>
                <w:rFonts w:ascii="Arial" w:hAnsi="Arial" w:cs="Arial"/>
                <w:b/>
                <w:sz w:val="24"/>
                <w:szCs w:val="24"/>
              </w:rPr>
              <w:t>orm</w:t>
            </w:r>
            <w:r w:rsidR="008330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7BA4" w:rsidRPr="003F02E5">
              <w:rPr>
                <w:rFonts w:ascii="Arial" w:hAnsi="Arial" w:cs="Arial"/>
                <w:b/>
                <w:sz w:val="24"/>
                <w:szCs w:val="24"/>
              </w:rPr>
              <w:t>(Annex B)</w:t>
            </w:r>
            <w:r w:rsidRPr="003F02E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DF60EB2" w14:textId="77777777" w:rsidR="006B3888" w:rsidRPr="003F02E5" w:rsidRDefault="006B3888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0DBDCFFF" w14:textId="331CE977" w:rsidR="00D449DD" w:rsidRDefault="00D449DD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3F02E5">
              <w:rPr>
                <w:rFonts w:ascii="Arial" w:hAnsi="Arial" w:cs="Arial"/>
                <w:b/>
                <w:bCs/>
              </w:rPr>
              <w:lastRenderedPageBreak/>
              <w:t>Specific voting instructions to be given</w:t>
            </w:r>
            <w:r w:rsidRPr="003F02E5">
              <w:rPr>
                <w:rFonts w:ascii="Arial" w:hAnsi="Arial" w:cs="Arial"/>
              </w:rPr>
              <w:t>: Where</w:t>
            </w:r>
            <w:r w:rsidR="009E1E77" w:rsidRPr="003F02E5">
              <w:rPr>
                <w:rFonts w:ascii="Arial" w:hAnsi="Arial" w:cs="Arial"/>
              </w:rPr>
              <w:t xml:space="preserve"> members </w:t>
            </w:r>
            <w:r w:rsidRPr="003F02E5">
              <w:rPr>
                <w:rFonts w:ascii="Arial" w:hAnsi="Arial" w:cs="Arial"/>
              </w:rPr>
              <w:t xml:space="preserve">appoint the </w:t>
            </w:r>
            <w:r w:rsidR="009E1E77" w:rsidRPr="003F02E5">
              <w:rPr>
                <w:rFonts w:ascii="Arial" w:hAnsi="Arial" w:cs="Arial"/>
              </w:rPr>
              <w:t>c</w:t>
            </w:r>
            <w:r w:rsidRPr="003F02E5">
              <w:rPr>
                <w:rFonts w:ascii="Arial" w:hAnsi="Arial" w:cs="Arial"/>
              </w:rPr>
              <w:t xml:space="preserve">hairman of the </w:t>
            </w:r>
            <w:r w:rsidR="009E1E77" w:rsidRPr="003F02E5">
              <w:rPr>
                <w:rFonts w:ascii="Arial" w:hAnsi="Arial" w:cs="Arial"/>
              </w:rPr>
              <w:t>m</w:t>
            </w:r>
            <w:r w:rsidRPr="003F02E5">
              <w:rPr>
                <w:rFonts w:ascii="Arial" w:hAnsi="Arial" w:cs="Arial"/>
              </w:rPr>
              <w:t>eeting as their</w:t>
            </w:r>
            <w:r w:rsidRPr="00791BEA">
              <w:rPr>
                <w:rFonts w:ascii="Arial" w:hAnsi="Arial" w:cs="Arial"/>
              </w:rPr>
              <w:t xml:space="preserve"> proxy, they must give specific instructions as to voting, or abstentions from voting, in respect of </w:t>
            </w:r>
            <w:r w:rsidR="009E1E77">
              <w:rPr>
                <w:rFonts w:ascii="Arial" w:hAnsi="Arial" w:cs="Arial"/>
              </w:rPr>
              <w:t>each</w:t>
            </w:r>
            <w:r w:rsidRPr="00791BEA">
              <w:rPr>
                <w:rFonts w:ascii="Arial" w:hAnsi="Arial" w:cs="Arial"/>
              </w:rPr>
              <w:t xml:space="preserve"> resolution in the </w:t>
            </w:r>
            <w:r w:rsidR="009E1E77">
              <w:rPr>
                <w:rFonts w:ascii="Arial" w:hAnsi="Arial" w:cs="Arial"/>
              </w:rPr>
              <w:t>p</w:t>
            </w:r>
            <w:r w:rsidRPr="00791BEA">
              <w:rPr>
                <w:rFonts w:ascii="Arial" w:hAnsi="Arial" w:cs="Arial"/>
              </w:rPr>
              <w:t xml:space="preserve">roxy </w:t>
            </w:r>
            <w:r w:rsidR="009E1E77">
              <w:rPr>
                <w:rFonts w:ascii="Arial" w:hAnsi="Arial" w:cs="Arial"/>
              </w:rPr>
              <w:t>f</w:t>
            </w:r>
            <w:r w:rsidRPr="00791BEA">
              <w:rPr>
                <w:rFonts w:ascii="Arial" w:hAnsi="Arial" w:cs="Arial"/>
              </w:rPr>
              <w:t xml:space="preserve">orm, failing which the appointment of the </w:t>
            </w:r>
            <w:r w:rsidR="009E1E77">
              <w:rPr>
                <w:rFonts w:ascii="Arial" w:hAnsi="Arial" w:cs="Arial"/>
              </w:rPr>
              <w:t>c</w:t>
            </w:r>
            <w:r w:rsidRPr="00791BEA">
              <w:rPr>
                <w:rFonts w:ascii="Arial" w:hAnsi="Arial" w:cs="Arial"/>
              </w:rPr>
              <w:t xml:space="preserve">hairman of the </w:t>
            </w:r>
            <w:r w:rsidR="009E1E77">
              <w:rPr>
                <w:rFonts w:ascii="Arial" w:hAnsi="Arial" w:cs="Arial"/>
              </w:rPr>
              <w:t>m</w:t>
            </w:r>
            <w:r w:rsidRPr="00791BEA">
              <w:rPr>
                <w:rFonts w:ascii="Arial" w:hAnsi="Arial" w:cs="Arial"/>
              </w:rPr>
              <w:t xml:space="preserve">eeting as proxy for that resolution will be treated as invalid. </w:t>
            </w:r>
          </w:p>
          <w:p w14:paraId="585A8150" w14:textId="77777777" w:rsidR="009E1E77" w:rsidRPr="00791BEA" w:rsidRDefault="009E1E77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629019A0" w14:textId="77355903" w:rsidR="00FC6F95" w:rsidRDefault="00D449DD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791BEA">
              <w:rPr>
                <w:rFonts w:ascii="Arial" w:hAnsi="Arial" w:cs="Arial"/>
                <w:b/>
                <w:bCs/>
              </w:rPr>
              <w:t>Submission of proxy forms</w:t>
            </w:r>
            <w:r w:rsidRPr="00791BEA">
              <w:rPr>
                <w:rFonts w:ascii="Arial" w:hAnsi="Arial" w:cs="Arial"/>
              </w:rPr>
              <w:t xml:space="preserve">: Proxy forms must </w:t>
            </w:r>
            <w:r w:rsidR="00735FDB">
              <w:rPr>
                <w:rFonts w:ascii="Arial" w:hAnsi="Arial" w:cs="Arial"/>
              </w:rPr>
              <w:t xml:space="preserve">be submitted </w:t>
            </w:r>
            <w:r w:rsidRPr="00791BEA">
              <w:rPr>
                <w:rFonts w:ascii="Arial" w:hAnsi="Arial" w:cs="Arial"/>
              </w:rPr>
              <w:t>by</w:t>
            </w:r>
            <w:r w:rsidR="009E1E77">
              <w:rPr>
                <w:rFonts w:ascii="Arial" w:hAnsi="Arial" w:cs="Arial"/>
              </w:rPr>
              <w:t xml:space="preserve"> post or by email (as </w:t>
            </w:r>
            <w:r w:rsidR="00C25F2B">
              <w:rPr>
                <w:rFonts w:ascii="Arial" w:hAnsi="Arial" w:cs="Arial"/>
              </w:rPr>
              <w:t>s</w:t>
            </w:r>
            <w:r w:rsidR="003F02E5">
              <w:rPr>
                <w:rFonts w:ascii="Arial" w:hAnsi="Arial" w:cs="Arial"/>
              </w:rPr>
              <w:t>pecified</w:t>
            </w:r>
            <w:r w:rsidR="009E1E77">
              <w:rPr>
                <w:rFonts w:ascii="Arial" w:hAnsi="Arial" w:cs="Arial"/>
              </w:rPr>
              <w:t xml:space="preserve"> in the proxy form)</w:t>
            </w:r>
            <w:r w:rsidR="00735FDB">
              <w:rPr>
                <w:rFonts w:ascii="Arial" w:hAnsi="Arial" w:cs="Arial"/>
              </w:rPr>
              <w:t xml:space="preserve">, and must reach the </w:t>
            </w:r>
            <w:r w:rsidR="0016741C">
              <w:rPr>
                <w:rFonts w:ascii="Arial" w:hAnsi="Arial" w:cs="Arial"/>
              </w:rPr>
              <w:t>MBO</w:t>
            </w:r>
            <w:r w:rsidR="009E1E77">
              <w:rPr>
                <w:rFonts w:ascii="Arial" w:hAnsi="Arial" w:cs="Arial"/>
              </w:rPr>
              <w:t xml:space="preserve"> by</w:t>
            </w:r>
            <w:r w:rsidRPr="00791BEA">
              <w:rPr>
                <w:rFonts w:ascii="Arial" w:hAnsi="Arial" w:cs="Arial"/>
              </w:rPr>
              <w:t xml:space="preserve"> </w:t>
            </w:r>
            <w:r w:rsidR="009E1E77" w:rsidRPr="009E1E77">
              <w:rPr>
                <w:rFonts w:ascii="Arial" w:hAnsi="Arial" w:cs="Arial"/>
                <w:b/>
                <w:bCs/>
                <w:shd w:val="pct15" w:color="auto" w:fill="FFFFFF"/>
              </w:rPr>
              <w:t>[time]</w:t>
            </w:r>
            <w:r w:rsidR="009E1E77">
              <w:rPr>
                <w:rFonts w:ascii="Arial" w:hAnsi="Arial" w:cs="Arial"/>
                <w:b/>
                <w:bCs/>
              </w:rPr>
              <w:t xml:space="preserve"> on </w:t>
            </w:r>
            <w:r w:rsidR="009E1E77" w:rsidRPr="009E1E77">
              <w:rPr>
                <w:rFonts w:ascii="Arial" w:hAnsi="Arial" w:cs="Arial"/>
                <w:b/>
                <w:bCs/>
                <w:shd w:val="pct15" w:color="auto" w:fill="FFFFFF"/>
              </w:rPr>
              <w:t>[date]</w:t>
            </w:r>
            <w:r w:rsidRPr="00791BEA">
              <w:rPr>
                <w:rFonts w:ascii="Arial" w:hAnsi="Arial" w:cs="Arial"/>
              </w:rPr>
              <w:t xml:space="preserve">. </w:t>
            </w:r>
          </w:p>
          <w:p w14:paraId="1D5BD689" w14:textId="3F1D4FED" w:rsidR="00107B4E" w:rsidRPr="00791BEA" w:rsidRDefault="00107B4E" w:rsidP="00A903B2">
            <w:pPr>
              <w:pStyle w:val="Default"/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4EF1CC5" w14:textId="77777777" w:rsidR="00713C04" w:rsidRPr="00713C04" w:rsidRDefault="00713C04" w:rsidP="00A903B2">
      <w:pPr>
        <w:autoSpaceDE w:val="0"/>
        <w:autoSpaceDN w:val="0"/>
        <w:adjustRightInd w:val="0"/>
        <w:spacing w:after="120" w:line="276" w:lineRule="auto"/>
        <w:ind w:left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4371137" w14:textId="4F5A25CA" w:rsidR="007756CB" w:rsidRPr="00883F57" w:rsidRDefault="007756CB" w:rsidP="00A903B2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AGM will be held at </w:t>
      </w:r>
      <w:r w:rsidRPr="007756CB">
        <w:rPr>
          <w:rFonts w:ascii="Arial" w:hAnsi="Arial" w:cs="Arial"/>
          <w:b/>
          <w:bCs/>
          <w:color w:val="000000"/>
          <w:sz w:val="24"/>
          <w:szCs w:val="24"/>
          <w:shd w:val="pct15" w:color="auto" w:fill="FFFFFF"/>
        </w:rPr>
        <w:t>[time]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on </w:t>
      </w:r>
      <w:r w:rsidRPr="007756CB">
        <w:rPr>
          <w:rFonts w:ascii="Arial" w:hAnsi="Arial" w:cs="Arial"/>
          <w:b/>
          <w:bCs/>
          <w:color w:val="000000"/>
          <w:sz w:val="24"/>
          <w:szCs w:val="24"/>
          <w:shd w:val="pct15" w:color="auto" w:fill="FFFFFF"/>
        </w:rPr>
        <w:t>[date]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83F57">
        <w:rPr>
          <w:rFonts w:ascii="Arial" w:hAnsi="Arial" w:cs="Arial"/>
          <w:bCs/>
          <w:color w:val="000000"/>
          <w:sz w:val="24"/>
          <w:szCs w:val="24"/>
        </w:rPr>
        <w:t>Members</w:t>
      </w:r>
      <w:r w:rsidR="00883F57" w:rsidRPr="00883F5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83F57">
        <w:rPr>
          <w:rFonts w:ascii="Arial" w:hAnsi="Arial" w:cs="Arial"/>
          <w:bCs/>
          <w:color w:val="000000"/>
          <w:sz w:val="24"/>
          <w:szCs w:val="24"/>
        </w:rPr>
        <w:t>may electronically access the meeting by:</w:t>
      </w:r>
    </w:p>
    <w:p w14:paraId="76858E1C" w14:textId="7CA9B4D1" w:rsidR="00883F57" w:rsidRPr="00883F57" w:rsidRDefault="00883F57" w:rsidP="00A903B2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</w:pPr>
      <w:r w:rsidRPr="00883F57">
        <w:rPr>
          <w:rFonts w:ascii="Arial" w:hAnsi="Arial" w:cs="Arial"/>
          <w:bCs/>
          <w:i/>
          <w:color w:val="000000"/>
          <w:sz w:val="24"/>
          <w:szCs w:val="24"/>
          <w:shd w:val="pct15" w:color="auto" w:fill="FFFFFF"/>
        </w:rPr>
        <w:t>[Where there is pre-registration]</w:t>
      </w:r>
    </w:p>
    <w:p w14:paraId="6DB2B629" w14:textId="542F882F" w:rsidR="007756CB" w:rsidRPr="007756CB" w:rsidRDefault="007756CB" w:rsidP="00A903B2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7756CB">
        <w:rPr>
          <w:rFonts w:ascii="Arial" w:hAnsi="Arial" w:cs="Arial"/>
          <w:bCs/>
          <w:color w:val="000000"/>
          <w:sz w:val="24"/>
          <w:szCs w:val="24"/>
        </w:rPr>
        <w:t>Clicking on the link in the c</w:t>
      </w:r>
      <w:r w:rsidRPr="004D485B">
        <w:rPr>
          <w:rFonts w:ascii="Arial" w:hAnsi="Arial" w:cs="Arial"/>
          <w:color w:val="000000"/>
          <w:sz w:val="24"/>
          <w:szCs w:val="24"/>
        </w:rPr>
        <w:t xml:space="preserve">onfirmation </w:t>
      </w:r>
      <w:r w:rsidRPr="007756CB">
        <w:rPr>
          <w:rFonts w:ascii="Arial" w:hAnsi="Arial" w:cs="Arial"/>
          <w:color w:val="000000"/>
          <w:sz w:val="24"/>
          <w:szCs w:val="24"/>
        </w:rPr>
        <w:t>e</w:t>
      </w:r>
      <w:r w:rsidRPr="004D485B">
        <w:rPr>
          <w:rFonts w:ascii="Arial" w:hAnsi="Arial" w:cs="Arial"/>
          <w:color w:val="000000"/>
          <w:sz w:val="24"/>
          <w:szCs w:val="24"/>
        </w:rPr>
        <w:t>mail and enter</w:t>
      </w:r>
      <w:r w:rsidRPr="007756CB">
        <w:rPr>
          <w:rFonts w:ascii="Arial" w:hAnsi="Arial" w:cs="Arial"/>
          <w:color w:val="000000"/>
          <w:sz w:val="24"/>
          <w:szCs w:val="24"/>
        </w:rPr>
        <w:t>ing</w:t>
      </w:r>
      <w:r w:rsidRPr="004D485B">
        <w:rPr>
          <w:rFonts w:ascii="Arial" w:hAnsi="Arial" w:cs="Arial"/>
          <w:color w:val="000000"/>
          <w:sz w:val="24"/>
          <w:szCs w:val="24"/>
        </w:rPr>
        <w:t xml:space="preserve"> the user ID and password to access the live audio-visual webcast of the AGM proceedings; or </w:t>
      </w:r>
    </w:p>
    <w:p w14:paraId="2DAF032E" w14:textId="3A1ED3DB" w:rsidR="007756CB" w:rsidRPr="004D485B" w:rsidRDefault="007756CB" w:rsidP="00A903B2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D485B">
        <w:rPr>
          <w:rFonts w:ascii="Arial" w:hAnsi="Arial" w:cs="Arial"/>
          <w:color w:val="000000"/>
          <w:sz w:val="24"/>
          <w:szCs w:val="24"/>
        </w:rPr>
        <w:t>Call</w:t>
      </w:r>
      <w:r w:rsidRPr="007756CB">
        <w:rPr>
          <w:rFonts w:ascii="Arial" w:hAnsi="Arial" w:cs="Arial"/>
          <w:color w:val="000000"/>
          <w:sz w:val="24"/>
          <w:szCs w:val="24"/>
        </w:rPr>
        <w:t>ing</w:t>
      </w:r>
      <w:r w:rsidRPr="004D485B">
        <w:rPr>
          <w:rFonts w:ascii="Arial" w:hAnsi="Arial" w:cs="Arial"/>
          <w:color w:val="000000"/>
          <w:sz w:val="24"/>
          <w:szCs w:val="24"/>
        </w:rPr>
        <w:t xml:space="preserve"> the toll-free telephone number in the </w:t>
      </w:r>
      <w:r w:rsidR="00883F57" w:rsidRPr="00081E81">
        <w:rPr>
          <w:rFonts w:ascii="Arial" w:hAnsi="Arial" w:cs="Arial"/>
          <w:color w:val="000000"/>
          <w:sz w:val="24"/>
          <w:szCs w:val="24"/>
        </w:rPr>
        <w:t>c</w:t>
      </w:r>
      <w:r w:rsidRPr="004D485B">
        <w:rPr>
          <w:rFonts w:ascii="Arial" w:hAnsi="Arial" w:cs="Arial"/>
          <w:color w:val="000000"/>
          <w:sz w:val="24"/>
          <w:szCs w:val="24"/>
        </w:rPr>
        <w:t xml:space="preserve">onfirmation </w:t>
      </w:r>
      <w:r w:rsidR="00883F57" w:rsidRPr="00081E81">
        <w:rPr>
          <w:rFonts w:ascii="Arial" w:hAnsi="Arial" w:cs="Arial"/>
          <w:color w:val="000000"/>
          <w:sz w:val="24"/>
          <w:szCs w:val="24"/>
        </w:rPr>
        <w:t>e</w:t>
      </w:r>
      <w:r w:rsidRPr="004D485B">
        <w:rPr>
          <w:rFonts w:ascii="Arial" w:hAnsi="Arial" w:cs="Arial"/>
          <w:color w:val="000000"/>
          <w:sz w:val="24"/>
          <w:szCs w:val="24"/>
        </w:rPr>
        <w:t xml:space="preserve">mail to access the live audio-only stream of the AGM proceedings. </w:t>
      </w:r>
    </w:p>
    <w:p w14:paraId="6A5856B7" w14:textId="77777777" w:rsidR="007756CB" w:rsidRPr="00081E81" w:rsidRDefault="007756CB" w:rsidP="00A903B2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8419EDC" w14:textId="4131D839" w:rsidR="00FC6F95" w:rsidRPr="00081E81" w:rsidRDefault="00883F57" w:rsidP="00A903B2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</w:pPr>
      <w:r w:rsidRPr="00081E81">
        <w:rPr>
          <w:rFonts w:ascii="Arial" w:hAnsi="Arial" w:cs="Arial"/>
          <w:i/>
          <w:color w:val="000000"/>
          <w:sz w:val="24"/>
          <w:szCs w:val="24"/>
          <w:shd w:val="pct15" w:color="auto" w:fill="FFFFFF"/>
        </w:rPr>
        <w:t>[No pre-registration]</w:t>
      </w:r>
    </w:p>
    <w:p w14:paraId="4668AC25" w14:textId="4411417E" w:rsidR="00F573DB" w:rsidRPr="00F573DB" w:rsidRDefault="00FF1E52" w:rsidP="001B0C2C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573DB">
        <w:rPr>
          <w:rFonts w:ascii="Arial" w:hAnsi="Arial" w:cs="Arial"/>
          <w:color w:val="000000"/>
          <w:sz w:val="24"/>
          <w:szCs w:val="24"/>
          <w:shd w:val="pct15" w:color="auto" w:fill="FFFFFF"/>
        </w:rPr>
        <w:t>[</w:t>
      </w:r>
      <w:r w:rsidRPr="00DF6243">
        <w:rPr>
          <w:rFonts w:ascii="Arial" w:hAnsi="Arial" w:cs="Arial"/>
          <w:color w:val="000000"/>
          <w:sz w:val="24"/>
          <w:szCs w:val="24"/>
          <w:shd w:val="pct15" w:color="auto" w:fill="FFFFFF"/>
        </w:rPr>
        <w:t xml:space="preserve">Describe </w:t>
      </w:r>
      <w:r w:rsidR="00081E81" w:rsidRPr="00DF6243">
        <w:rPr>
          <w:rFonts w:ascii="Arial" w:hAnsi="Arial" w:cs="Arial"/>
          <w:color w:val="000000"/>
          <w:sz w:val="24"/>
          <w:szCs w:val="24"/>
          <w:shd w:val="pct15" w:color="auto" w:fill="FFFFFF"/>
        </w:rPr>
        <w:t xml:space="preserve">how </w:t>
      </w:r>
      <w:r w:rsidR="00F573DB" w:rsidRPr="00DF6243">
        <w:rPr>
          <w:rFonts w:ascii="Arial" w:hAnsi="Arial" w:cs="Arial"/>
          <w:color w:val="000000"/>
          <w:sz w:val="24"/>
          <w:szCs w:val="24"/>
          <w:shd w:val="pct15" w:color="auto" w:fill="FFFFFF"/>
        </w:rPr>
        <w:t xml:space="preserve">members may </w:t>
      </w:r>
      <w:r w:rsidR="00081E81" w:rsidRPr="00DF6243">
        <w:rPr>
          <w:rFonts w:ascii="Arial" w:hAnsi="Arial" w:cs="Arial"/>
          <w:sz w:val="24"/>
          <w:szCs w:val="24"/>
          <w:shd w:val="pct15" w:color="auto" w:fill="FFFFFF"/>
        </w:rPr>
        <w:t xml:space="preserve">attend </w:t>
      </w:r>
      <w:r w:rsidR="00F573DB" w:rsidRPr="00DF6243">
        <w:rPr>
          <w:rFonts w:ascii="Arial" w:hAnsi="Arial" w:cs="Arial"/>
          <w:sz w:val="24"/>
          <w:szCs w:val="24"/>
          <w:shd w:val="pct15" w:color="auto" w:fill="FFFFFF"/>
        </w:rPr>
        <w:t>the AGM</w:t>
      </w:r>
      <w:r w:rsidR="00DF6243" w:rsidRPr="00DF6243">
        <w:rPr>
          <w:rFonts w:ascii="Arial" w:hAnsi="Arial" w:cs="Arial"/>
          <w:sz w:val="24"/>
          <w:szCs w:val="24"/>
          <w:shd w:val="pct15" w:color="auto" w:fill="FFFFFF"/>
        </w:rPr>
        <w:t>,</w:t>
      </w:r>
      <w:r w:rsidR="00081E81" w:rsidRPr="00DF6243">
        <w:rPr>
          <w:rFonts w:ascii="Arial" w:hAnsi="Arial" w:cs="Arial"/>
          <w:sz w:val="24"/>
          <w:szCs w:val="24"/>
          <w:shd w:val="pct15" w:color="auto" w:fill="FFFFFF"/>
        </w:rPr>
        <w:t xml:space="preserve"> </w:t>
      </w:r>
      <w:r w:rsidR="00DF6243" w:rsidRPr="00DF6243">
        <w:rPr>
          <w:rFonts w:ascii="Arial" w:hAnsi="Arial" w:cs="Arial"/>
          <w:sz w:val="24"/>
          <w:szCs w:val="24"/>
          <w:shd w:val="pct15" w:color="auto" w:fill="FFFFFF"/>
        </w:rPr>
        <w:t>“</w:t>
      </w:r>
      <w:r w:rsidR="00081E81" w:rsidRPr="00DF6243">
        <w:rPr>
          <w:rFonts w:ascii="Arial" w:hAnsi="Arial" w:cs="Arial"/>
          <w:sz w:val="24"/>
          <w:szCs w:val="24"/>
          <w:shd w:val="pct15" w:color="auto" w:fill="FFFFFF"/>
        </w:rPr>
        <w:t>by observing and</w:t>
      </w:r>
      <w:r w:rsidR="00F573DB" w:rsidRPr="00DF6243">
        <w:rPr>
          <w:rFonts w:ascii="Arial" w:hAnsi="Arial" w:cs="Arial"/>
          <w:sz w:val="24"/>
          <w:szCs w:val="24"/>
          <w:shd w:val="pct15" w:color="auto" w:fill="FFFFFF"/>
        </w:rPr>
        <w:t xml:space="preserve"> </w:t>
      </w:r>
      <w:r w:rsidR="00081E81" w:rsidRPr="00DF6243">
        <w:rPr>
          <w:rFonts w:ascii="Arial" w:hAnsi="Arial" w:cs="Arial"/>
          <w:sz w:val="24"/>
          <w:szCs w:val="24"/>
          <w:shd w:val="pct15" w:color="auto" w:fill="FFFFFF"/>
        </w:rPr>
        <w:t>listening to the proceedings of the</w:t>
      </w:r>
      <w:r w:rsidR="00F573DB" w:rsidRPr="00DF6243">
        <w:rPr>
          <w:rFonts w:ascii="Arial" w:hAnsi="Arial" w:cs="Arial"/>
          <w:sz w:val="24"/>
          <w:szCs w:val="24"/>
          <w:shd w:val="pct15" w:color="auto" w:fill="FFFFFF"/>
        </w:rPr>
        <w:t xml:space="preserve"> </w:t>
      </w:r>
      <w:r w:rsidR="00081E81" w:rsidRPr="00DF6243">
        <w:rPr>
          <w:rFonts w:ascii="Arial" w:hAnsi="Arial" w:cs="Arial"/>
          <w:sz w:val="24"/>
          <w:szCs w:val="24"/>
          <w:shd w:val="pct15" w:color="auto" w:fill="FFFFFF"/>
        </w:rPr>
        <w:t>meeting by electronic means, if access</w:t>
      </w:r>
      <w:r w:rsidR="00F573DB" w:rsidRPr="00DF6243">
        <w:rPr>
          <w:rFonts w:ascii="Arial" w:hAnsi="Arial" w:cs="Arial"/>
          <w:sz w:val="24"/>
          <w:szCs w:val="24"/>
          <w:shd w:val="pct15" w:color="auto" w:fill="FFFFFF"/>
        </w:rPr>
        <w:t xml:space="preserve"> </w:t>
      </w:r>
      <w:r w:rsidR="00081E81" w:rsidRPr="00DF6243">
        <w:rPr>
          <w:rFonts w:ascii="Arial" w:hAnsi="Arial" w:cs="Arial"/>
          <w:sz w:val="24"/>
          <w:szCs w:val="24"/>
          <w:shd w:val="pct15" w:color="auto" w:fill="FFFFFF"/>
        </w:rPr>
        <w:t>to both an audio broadcast and</w:t>
      </w:r>
      <w:r w:rsidR="00F573DB" w:rsidRPr="00DF6243">
        <w:rPr>
          <w:rFonts w:ascii="Arial" w:hAnsi="Arial" w:cs="Arial"/>
          <w:sz w:val="24"/>
          <w:szCs w:val="24"/>
          <w:shd w:val="pct15" w:color="auto" w:fill="FFFFFF"/>
        </w:rPr>
        <w:t xml:space="preserve"> </w:t>
      </w:r>
      <w:r w:rsidR="00081E81" w:rsidRPr="00DF6243">
        <w:rPr>
          <w:rFonts w:ascii="Arial" w:hAnsi="Arial" w:cs="Arial"/>
          <w:sz w:val="24"/>
          <w:szCs w:val="24"/>
          <w:shd w:val="pct15" w:color="auto" w:fill="FFFFFF"/>
        </w:rPr>
        <w:t>audio-visual broadcast is provided to</w:t>
      </w:r>
      <w:r w:rsidR="00F573DB" w:rsidRPr="00DF6243">
        <w:rPr>
          <w:rFonts w:ascii="Arial" w:hAnsi="Arial" w:cs="Arial"/>
          <w:sz w:val="24"/>
          <w:szCs w:val="24"/>
          <w:shd w:val="pct15" w:color="auto" w:fill="FFFFFF"/>
        </w:rPr>
        <w:t xml:space="preserve"> </w:t>
      </w:r>
      <w:r w:rsidR="00081E81" w:rsidRPr="00DF6243">
        <w:rPr>
          <w:rFonts w:ascii="Arial" w:hAnsi="Arial" w:cs="Arial"/>
          <w:sz w:val="24"/>
          <w:szCs w:val="24"/>
          <w:shd w:val="pct15" w:color="auto" w:fill="FFFFFF"/>
        </w:rPr>
        <w:t>the member</w:t>
      </w:r>
      <w:r w:rsidR="00DF6243" w:rsidRPr="00DF6243">
        <w:rPr>
          <w:rFonts w:ascii="Arial" w:hAnsi="Arial" w:cs="Arial"/>
          <w:sz w:val="24"/>
          <w:szCs w:val="24"/>
          <w:shd w:val="pct15" w:color="auto" w:fill="FFFFFF"/>
        </w:rPr>
        <w:t>”</w:t>
      </w:r>
      <w:r w:rsidR="0097549A">
        <w:rPr>
          <w:rFonts w:ascii="Arial" w:hAnsi="Arial" w:cs="Arial"/>
          <w:sz w:val="24"/>
          <w:szCs w:val="24"/>
          <w:shd w:val="pct15" w:color="auto" w:fill="FFFFFF"/>
        </w:rPr>
        <w:t xml:space="preserve"> (refer to the </w:t>
      </w:r>
      <w:r w:rsidR="00F36FEF">
        <w:rPr>
          <w:rFonts w:ascii="Arial" w:hAnsi="Arial" w:cs="Arial"/>
          <w:sz w:val="24"/>
          <w:szCs w:val="24"/>
          <w:shd w:val="pct15" w:color="auto" w:fill="FFFFFF"/>
        </w:rPr>
        <w:t xml:space="preserve">Third </w:t>
      </w:r>
      <w:r w:rsidR="0097549A">
        <w:rPr>
          <w:rFonts w:ascii="Arial" w:hAnsi="Arial" w:cs="Arial"/>
          <w:sz w:val="24"/>
          <w:szCs w:val="24"/>
          <w:shd w:val="pct15" w:color="auto" w:fill="FFFFFF"/>
        </w:rPr>
        <w:t>Schedule of the Order)</w:t>
      </w:r>
      <w:r w:rsidRPr="00DF6243">
        <w:rPr>
          <w:rFonts w:ascii="Arial" w:hAnsi="Arial" w:cs="Arial"/>
          <w:color w:val="000000"/>
          <w:sz w:val="24"/>
          <w:szCs w:val="24"/>
          <w:shd w:val="pct15" w:color="auto" w:fill="FFFFFF"/>
        </w:rPr>
        <w:t>.]</w:t>
      </w:r>
      <w:r w:rsidRPr="00F573D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040CC5D" w14:textId="650A6832" w:rsidR="00883F57" w:rsidRPr="00F573DB" w:rsidRDefault="00AB2FE8" w:rsidP="001B0C2C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573DB">
        <w:rPr>
          <w:rFonts w:ascii="Arial" w:hAnsi="Arial" w:cs="Arial"/>
          <w:color w:val="000000"/>
          <w:sz w:val="24"/>
          <w:szCs w:val="24"/>
        </w:rPr>
        <w:t xml:space="preserve">Going to </w:t>
      </w:r>
      <w:r w:rsidRPr="00F573DB">
        <w:rPr>
          <w:rFonts w:ascii="Arial" w:hAnsi="Arial" w:cs="Arial"/>
          <w:color w:val="000000"/>
          <w:sz w:val="24"/>
          <w:szCs w:val="24"/>
          <w:shd w:val="pct15" w:color="auto" w:fill="FFFFFF"/>
        </w:rPr>
        <w:t>[online location]</w:t>
      </w:r>
      <w:r w:rsidRPr="00F573DB">
        <w:rPr>
          <w:rFonts w:ascii="Arial" w:hAnsi="Arial" w:cs="Arial"/>
          <w:color w:val="000000"/>
          <w:sz w:val="24"/>
          <w:szCs w:val="24"/>
        </w:rPr>
        <w:t xml:space="preserve">. </w:t>
      </w:r>
      <w:r w:rsidR="00893A63">
        <w:rPr>
          <w:rFonts w:ascii="Arial" w:hAnsi="Arial" w:cs="Arial"/>
          <w:color w:val="000000"/>
          <w:sz w:val="24"/>
          <w:szCs w:val="24"/>
        </w:rPr>
        <w:t xml:space="preserve">Access </w:t>
      </w:r>
      <w:r w:rsidR="00677D95">
        <w:rPr>
          <w:rFonts w:ascii="Arial" w:hAnsi="Arial" w:cs="Arial"/>
          <w:color w:val="000000"/>
          <w:sz w:val="24"/>
          <w:szCs w:val="24"/>
        </w:rPr>
        <w:t xml:space="preserve">to the online location </w:t>
      </w:r>
      <w:r w:rsidR="00893A63">
        <w:rPr>
          <w:rFonts w:ascii="Arial" w:hAnsi="Arial" w:cs="Arial"/>
          <w:color w:val="000000"/>
          <w:sz w:val="24"/>
          <w:szCs w:val="24"/>
        </w:rPr>
        <w:t xml:space="preserve">will be granted through </w:t>
      </w:r>
      <w:r w:rsidR="00893A63" w:rsidRPr="00893A63">
        <w:rPr>
          <w:rFonts w:ascii="Arial" w:hAnsi="Arial" w:cs="Arial"/>
          <w:color w:val="000000"/>
          <w:sz w:val="24"/>
          <w:szCs w:val="24"/>
          <w:shd w:val="pct15" w:color="auto" w:fill="FFFFFF"/>
        </w:rPr>
        <w:t>[process of granting access</w:t>
      </w:r>
      <w:r w:rsidR="00393D79">
        <w:rPr>
          <w:rFonts w:ascii="Arial" w:hAnsi="Arial" w:cs="Arial"/>
          <w:color w:val="000000"/>
          <w:sz w:val="24"/>
          <w:szCs w:val="24"/>
          <w:shd w:val="pct15" w:color="auto" w:fill="FFFFFF"/>
        </w:rPr>
        <w:t>, e.g. password</w:t>
      </w:r>
      <w:r w:rsidR="00893A63" w:rsidRPr="00893A63">
        <w:rPr>
          <w:rFonts w:ascii="Arial" w:hAnsi="Arial" w:cs="Arial"/>
          <w:color w:val="000000"/>
          <w:sz w:val="24"/>
          <w:szCs w:val="24"/>
          <w:shd w:val="pct15" w:color="auto" w:fill="FFFFFF"/>
        </w:rPr>
        <w:t>]</w:t>
      </w:r>
      <w:r w:rsidR="00893A63">
        <w:rPr>
          <w:rFonts w:ascii="Arial" w:hAnsi="Arial" w:cs="Arial"/>
          <w:color w:val="000000"/>
          <w:sz w:val="24"/>
          <w:szCs w:val="24"/>
        </w:rPr>
        <w:t xml:space="preserve">. </w:t>
      </w:r>
      <w:r w:rsidR="00BC019D" w:rsidRPr="00F573DB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F1E52" w:rsidRPr="00F573DB">
        <w:rPr>
          <w:rFonts w:ascii="Arial" w:hAnsi="Arial" w:cs="Arial"/>
          <w:color w:val="000000"/>
          <w:sz w:val="24"/>
          <w:szCs w:val="24"/>
        </w:rPr>
        <w:t xml:space="preserve">electronic attendance of each member will be verified by </w:t>
      </w:r>
      <w:r w:rsidR="002E42F9" w:rsidRPr="00F573DB">
        <w:rPr>
          <w:rFonts w:ascii="Arial" w:hAnsi="Arial" w:cs="Arial"/>
          <w:color w:val="000000"/>
          <w:sz w:val="24"/>
          <w:szCs w:val="24"/>
          <w:shd w:val="pct15" w:color="auto" w:fill="FFFFFF"/>
        </w:rPr>
        <w:t>[</w:t>
      </w:r>
      <w:r w:rsidR="00516088" w:rsidRPr="00F573DB">
        <w:rPr>
          <w:rFonts w:ascii="Arial" w:hAnsi="Arial" w:cs="Arial"/>
          <w:color w:val="000000"/>
          <w:sz w:val="24"/>
          <w:szCs w:val="24"/>
          <w:shd w:val="pct15" w:color="auto" w:fill="FFFFFF"/>
        </w:rPr>
        <w:t>process of verification]</w:t>
      </w:r>
      <w:r w:rsidR="00B708AC" w:rsidRPr="00F573D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D246C70" w14:textId="77777777" w:rsidR="00B708AC" w:rsidRDefault="00B708AC" w:rsidP="001B0C2C">
      <w:pPr>
        <w:autoSpaceDE w:val="0"/>
        <w:autoSpaceDN w:val="0"/>
        <w:adjustRightInd w:val="0"/>
        <w:spacing w:after="120" w:line="276" w:lineRule="auto"/>
        <w:rPr>
          <w:rFonts w:ascii="AdvTT5843c571" w:hAnsi="AdvTT5843c571" w:cs="AdvTT5843c571"/>
        </w:rPr>
      </w:pPr>
    </w:p>
    <w:p w14:paraId="6340666D" w14:textId="77777777" w:rsidR="00F417A0" w:rsidRDefault="00F417A0" w:rsidP="001B0C2C">
      <w:pPr>
        <w:spacing w:after="120" w:line="276" w:lineRule="auto"/>
        <w:jc w:val="both"/>
        <w:rPr>
          <w:rFonts w:ascii="Arial" w:eastAsia="Calibri" w:hAnsi="Arial" w:cs="Arial"/>
          <w:sz w:val="24"/>
          <w:shd w:val="pct15" w:color="auto" w:fill="FFFFFF"/>
        </w:rPr>
      </w:pPr>
    </w:p>
    <w:p w14:paraId="216825A3" w14:textId="6BCFA6F7" w:rsidR="00E26DFB" w:rsidRPr="00F658AF" w:rsidRDefault="00E26DFB" w:rsidP="001B0C2C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  <w:u w:val="single"/>
          <w:shd w:val="pct15" w:color="auto" w:fill="FFFFFF"/>
        </w:rPr>
      </w:pPr>
      <w:r>
        <w:rPr>
          <w:rFonts w:ascii="Arial" w:eastAsia="Calibri" w:hAnsi="Arial" w:cs="Arial"/>
          <w:sz w:val="24"/>
          <w:shd w:val="pct15" w:color="auto" w:fill="FFFFFF"/>
        </w:rPr>
        <w:t>[</w:t>
      </w:r>
      <w:r w:rsidRPr="00CC22F7">
        <w:rPr>
          <w:rFonts w:ascii="Arial" w:eastAsia="Calibri" w:hAnsi="Arial" w:cs="Arial"/>
          <w:i/>
          <w:sz w:val="24"/>
          <w:u w:val="single"/>
          <w:shd w:val="pct15" w:color="auto" w:fill="FFFFFF"/>
        </w:rPr>
        <w:t xml:space="preserve">Note to </w:t>
      </w:r>
      <w:r w:rsidR="0016741C">
        <w:rPr>
          <w:rFonts w:ascii="Arial" w:eastAsia="Calibri" w:hAnsi="Arial" w:cs="Arial"/>
          <w:i/>
          <w:sz w:val="24"/>
          <w:u w:val="single"/>
          <w:shd w:val="pct15" w:color="auto" w:fill="FFFFFF"/>
        </w:rPr>
        <w:t>MBO</w:t>
      </w:r>
      <w:r w:rsidRPr="00CC22F7">
        <w:rPr>
          <w:rFonts w:ascii="Arial" w:eastAsia="Calibri" w:hAnsi="Arial" w:cs="Arial"/>
          <w:i/>
          <w:sz w:val="24"/>
          <w:u w:val="single"/>
          <w:shd w:val="pct15" w:color="auto" w:fill="FFFFFF"/>
        </w:rPr>
        <w:t>s</w:t>
      </w:r>
      <w:r w:rsidRPr="003519C4">
        <w:rPr>
          <w:rFonts w:ascii="Arial" w:eastAsia="Calibri" w:hAnsi="Arial" w:cs="Arial"/>
          <w:i/>
          <w:sz w:val="24"/>
          <w:shd w:val="pct15" w:color="auto" w:fill="FFFFFF"/>
        </w:rPr>
        <w:t>: This template is only a sample for reference.</w:t>
      </w:r>
      <w:r w:rsidRPr="003519C4">
        <w:rPr>
          <w:rFonts w:ascii="Arial" w:eastAsia="Calibri" w:hAnsi="Arial" w:cs="Arial"/>
          <w:bCs/>
          <w:i/>
          <w:sz w:val="24"/>
          <w:shd w:val="pct15" w:color="auto" w:fill="FFFFFF"/>
        </w:rPr>
        <w:t xml:space="preserve"> Please</w:t>
      </w:r>
      <w:r w:rsidRPr="003519C4">
        <w:rPr>
          <w:rFonts w:ascii="Arial" w:eastAsia="Calibri" w:hAnsi="Arial" w:cs="Arial"/>
          <w:i/>
          <w:sz w:val="24"/>
          <w:shd w:val="pct15" w:color="auto" w:fill="FFFFFF"/>
        </w:rPr>
        <w:t xml:space="preserve"> refer to the </w:t>
      </w:r>
      <w:r w:rsidR="0015051D">
        <w:rPr>
          <w:rFonts w:ascii="Arial" w:eastAsia="Calibri" w:hAnsi="Arial" w:cs="Arial"/>
          <w:i/>
          <w:sz w:val="24"/>
          <w:shd w:val="pct15" w:color="auto" w:fill="FFFFFF"/>
        </w:rPr>
        <w:t xml:space="preserve">Order, </w:t>
      </w:r>
      <w:r w:rsidR="00837D1A">
        <w:rPr>
          <w:rFonts w:ascii="Arial" w:eastAsia="Calibri" w:hAnsi="Arial" w:cs="Arial"/>
          <w:i/>
          <w:sz w:val="24"/>
          <w:shd w:val="pct15" w:color="auto" w:fill="FFFFFF"/>
        </w:rPr>
        <w:t>the Mutual Benefit Organisations</w:t>
      </w:r>
      <w:r w:rsidRPr="003519C4">
        <w:rPr>
          <w:rFonts w:ascii="Arial" w:eastAsia="Calibri" w:hAnsi="Arial" w:cs="Arial"/>
          <w:i/>
          <w:sz w:val="24"/>
          <w:shd w:val="pct15" w:color="auto" w:fill="FFFFFF"/>
        </w:rPr>
        <w:t xml:space="preserve"> Act and your </w:t>
      </w:r>
      <w:r w:rsidR="0016741C">
        <w:rPr>
          <w:rFonts w:ascii="Arial" w:eastAsia="Calibri" w:hAnsi="Arial" w:cs="Arial"/>
          <w:i/>
          <w:sz w:val="24"/>
          <w:shd w:val="pct15" w:color="auto" w:fill="FFFFFF"/>
        </w:rPr>
        <w:t>MBO</w:t>
      </w:r>
      <w:r w:rsidRPr="003519C4">
        <w:rPr>
          <w:rFonts w:ascii="Arial" w:eastAsia="Calibri" w:hAnsi="Arial" w:cs="Arial"/>
          <w:i/>
          <w:sz w:val="24"/>
          <w:shd w:val="pct15" w:color="auto" w:fill="FFFFFF"/>
        </w:rPr>
        <w:t xml:space="preserve">’s </w:t>
      </w:r>
      <w:r w:rsidR="009D7580">
        <w:rPr>
          <w:rFonts w:ascii="Arial" w:eastAsia="Calibri" w:hAnsi="Arial" w:cs="Arial"/>
          <w:i/>
          <w:sz w:val="24"/>
          <w:shd w:val="pct15" w:color="auto" w:fill="FFFFFF"/>
        </w:rPr>
        <w:t>rules</w:t>
      </w:r>
      <w:r w:rsidRPr="003519C4">
        <w:rPr>
          <w:rFonts w:ascii="Arial" w:eastAsia="Calibri" w:hAnsi="Arial" w:cs="Arial"/>
          <w:i/>
          <w:sz w:val="24"/>
          <w:shd w:val="pct15" w:color="auto" w:fill="FFFFFF"/>
        </w:rPr>
        <w:t xml:space="preserve"> to determine whether and how the </w:t>
      </w:r>
      <w:r w:rsidRPr="00F5263D">
        <w:rPr>
          <w:rFonts w:ascii="Arial" w:eastAsia="Calibri" w:hAnsi="Arial" w:cs="Arial"/>
          <w:i/>
          <w:sz w:val="24"/>
          <w:szCs w:val="24"/>
          <w:shd w:val="pct15" w:color="auto" w:fill="FFFFFF"/>
        </w:rPr>
        <w:t>template needs to be revised.</w:t>
      </w:r>
      <w:r w:rsidR="00F658AF" w:rsidRPr="00F658AF">
        <w:rPr>
          <w:rFonts w:ascii="Arial" w:eastAsia="Calibri" w:hAnsi="Arial" w:cs="Arial"/>
          <w:sz w:val="24"/>
          <w:szCs w:val="24"/>
          <w:u w:val="single"/>
          <w:shd w:val="pct15" w:color="auto" w:fill="FFFFFF"/>
        </w:rPr>
        <w:t>]</w:t>
      </w:r>
    </w:p>
    <w:sectPr w:rsidR="00E26DFB" w:rsidRPr="00F658A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22D61" w14:textId="77777777" w:rsidR="00F746F1" w:rsidRDefault="00F746F1" w:rsidP="00C11803">
      <w:pPr>
        <w:spacing w:after="0" w:line="240" w:lineRule="auto"/>
      </w:pPr>
      <w:r>
        <w:separator/>
      </w:r>
    </w:p>
  </w:endnote>
  <w:endnote w:type="continuationSeparator" w:id="0">
    <w:p w14:paraId="0718A6C5" w14:textId="77777777" w:rsidR="00F746F1" w:rsidRDefault="00F746F1" w:rsidP="00C1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5843c57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3055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40DAB" w14:textId="2EF71930" w:rsidR="004E5D0D" w:rsidRDefault="004E5D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345298" w14:textId="77777777" w:rsidR="0032252C" w:rsidRDefault="00322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A54A0" w14:textId="77777777" w:rsidR="00F746F1" w:rsidRDefault="00F746F1" w:rsidP="00C11803">
      <w:pPr>
        <w:spacing w:after="0" w:line="240" w:lineRule="auto"/>
      </w:pPr>
      <w:r>
        <w:separator/>
      </w:r>
    </w:p>
  </w:footnote>
  <w:footnote w:type="continuationSeparator" w:id="0">
    <w:p w14:paraId="5CAA7075" w14:textId="77777777" w:rsidR="00F746F1" w:rsidRDefault="00F746F1" w:rsidP="00C1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F0E1" w14:textId="6089F9ED" w:rsidR="00C11803" w:rsidRDefault="00F746F1">
    <w:pPr>
      <w:pStyle w:val="Header"/>
    </w:pPr>
    <w:sdt>
      <w:sdtPr>
        <w:id w:val="-193072640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C24DC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C11803">
      <w:ptab w:relativeTo="margin" w:alignment="center" w:leader="none"/>
    </w:r>
    <w:r w:rsidR="00C11803" w:rsidRPr="00C11803">
      <w:rPr>
        <w:rFonts w:ascii="Arial" w:hAnsi="Arial" w:cs="Arial"/>
        <w:b/>
        <w:sz w:val="24"/>
      </w:rPr>
      <w:t>[</w:t>
    </w:r>
    <w:r w:rsidR="00C11803" w:rsidRPr="003C502D">
      <w:rPr>
        <w:rFonts w:ascii="Arial" w:hAnsi="Arial" w:cs="Arial"/>
        <w:b/>
        <w:sz w:val="24"/>
        <w:shd w:val="pct15" w:color="auto" w:fill="FFFFFF"/>
      </w:rPr>
      <w:t xml:space="preserve">Insert </w:t>
    </w:r>
    <w:r w:rsidR="0016741C">
      <w:rPr>
        <w:rFonts w:ascii="Arial" w:hAnsi="Arial" w:cs="Arial"/>
        <w:b/>
        <w:sz w:val="24"/>
        <w:shd w:val="pct15" w:color="auto" w:fill="FFFFFF"/>
      </w:rPr>
      <w:t>MBO</w:t>
    </w:r>
    <w:r w:rsidR="00C11803" w:rsidRPr="003C502D">
      <w:rPr>
        <w:rFonts w:ascii="Arial" w:hAnsi="Arial" w:cs="Arial"/>
        <w:b/>
        <w:sz w:val="24"/>
        <w:shd w:val="pct15" w:color="auto" w:fill="FFFFFF"/>
      </w:rPr>
      <w:t>’s logo or letterhead</w:t>
    </w:r>
    <w:r w:rsidR="00C11803" w:rsidRPr="00C11803">
      <w:rPr>
        <w:rFonts w:ascii="Arial" w:hAnsi="Arial" w:cs="Arial"/>
        <w:b/>
        <w:sz w:val="24"/>
      </w:rPr>
      <w:t>]</w:t>
    </w:r>
    <w:r w:rsidR="00C1180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5BD583"/>
    <w:multiLevelType w:val="hybridMultilevel"/>
    <w:tmpl w:val="79C023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1B133A0"/>
    <w:multiLevelType w:val="hybridMultilevel"/>
    <w:tmpl w:val="01D4D6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D615A"/>
    <w:multiLevelType w:val="hybridMultilevel"/>
    <w:tmpl w:val="72E4B3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3CCB6A"/>
    <w:multiLevelType w:val="hybridMultilevel"/>
    <w:tmpl w:val="F2BB8C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4A79E3"/>
    <w:multiLevelType w:val="hybridMultilevel"/>
    <w:tmpl w:val="EA0A2B98"/>
    <w:lvl w:ilvl="0" w:tplc="30569DA0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346CA4"/>
    <w:multiLevelType w:val="hybridMultilevel"/>
    <w:tmpl w:val="2DF31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87085"/>
    <w:multiLevelType w:val="hybridMultilevel"/>
    <w:tmpl w:val="E272BA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6267A"/>
    <w:multiLevelType w:val="hybridMultilevel"/>
    <w:tmpl w:val="9F725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CE18C4"/>
    <w:multiLevelType w:val="hybridMultilevel"/>
    <w:tmpl w:val="86781050"/>
    <w:lvl w:ilvl="0" w:tplc="831C2A2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C03EB"/>
    <w:multiLevelType w:val="hybridMultilevel"/>
    <w:tmpl w:val="06541774"/>
    <w:lvl w:ilvl="0" w:tplc="19B241A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04BD2"/>
    <w:multiLevelType w:val="hybridMultilevel"/>
    <w:tmpl w:val="4DA5E3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5A03D5"/>
    <w:multiLevelType w:val="hybridMultilevel"/>
    <w:tmpl w:val="8254404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63AB"/>
    <w:multiLevelType w:val="hybridMultilevel"/>
    <w:tmpl w:val="B4ABF1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ACEB520"/>
    <w:multiLevelType w:val="hybridMultilevel"/>
    <w:tmpl w:val="0FD299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BB8141A"/>
    <w:multiLevelType w:val="hybridMultilevel"/>
    <w:tmpl w:val="3FFC32EC"/>
    <w:lvl w:ilvl="0" w:tplc="EF228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AEAEB"/>
    <w:multiLevelType w:val="hybridMultilevel"/>
    <w:tmpl w:val="196660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A0D5531"/>
    <w:multiLevelType w:val="hybridMultilevel"/>
    <w:tmpl w:val="F1CCCECE"/>
    <w:lvl w:ilvl="0" w:tplc="30569D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6F285C"/>
    <w:multiLevelType w:val="hybridMultilevel"/>
    <w:tmpl w:val="9FC86BFE"/>
    <w:lvl w:ilvl="0" w:tplc="1C28B3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371B5F"/>
    <w:multiLevelType w:val="hybridMultilevel"/>
    <w:tmpl w:val="5E96312E"/>
    <w:lvl w:ilvl="0" w:tplc="C7442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B7544"/>
    <w:multiLevelType w:val="hybridMultilevel"/>
    <w:tmpl w:val="DF3CC5F0"/>
    <w:lvl w:ilvl="0" w:tplc="0F9C34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77896"/>
    <w:multiLevelType w:val="hybridMultilevel"/>
    <w:tmpl w:val="CE2C1C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A6174"/>
    <w:multiLevelType w:val="hybridMultilevel"/>
    <w:tmpl w:val="9FC86BFE"/>
    <w:lvl w:ilvl="0" w:tplc="1C28B3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0AE8A"/>
    <w:multiLevelType w:val="hybridMultilevel"/>
    <w:tmpl w:val="6CD4A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C96397E"/>
    <w:multiLevelType w:val="hybridMultilevel"/>
    <w:tmpl w:val="EED2B6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3E23"/>
    <w:multiLevelType w:val="hybridMultilevel"/>
    <w:tmpl w:val="0A94CB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2C450AE"/>
    <w:multiLevelType w:val="hybridMultilevel"/>
    <w:tmpl w:val="9FC86BFE"/>
    <w:lvl w:ilvl="0" w:tplc="1C28B3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438CD"/>
    <w:multiLevelType w:val="hybridMultilevel"/>
    <w:tmpl w:val="B270E2AA"/>
    <w:lvl w:ilvl="0" w:tplc="0B7878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7F7191"/>
    <w:multiLevelType w:val="hybridMultilevel"/>
    <w:tmpl w:val="3F30A3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B785C"/>
    <w:multiLevelType w:val="hybridMultilevel"/>
    <w:tmpl w:val="807489D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20C64"/>
    <w:multiLevelType w:val="hybridMultilevel"/>
    <w:tmpl w:val="C988F496"/>
    <w:lvl w:ilvl="0" w:tplc="E3D88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E4179"/>
    <w:multiLevelType w:val="hybridMultilevel"/>
    <w:tmpl w:val="037270C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B86516"/>
    <w:multiLevelType w:val="hybridMultilevel"/>
    <w:tmpl w:val="005C0068"/>
    <w:lvl w:ilvl="0" w:tplc="86EEC3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29"/>
  </w:num>
  <w:num w:numId="5">
    <w:abstractNumId w:val="11"/>
  </w:num>
  <w:num w:numId="6">
    <w:abstractNumId w:val="20"/>
  </w:num>
  <w:num w:numId="7">
    <w:abstractNumId w:val="30"/>
  </w:num>
  <w:num w:numId="8">
    <w:abstractNumId w:val="26"/>
  </w:num>
  <w:num w:numId="9">
    <w:abstractNumId w:val="27"/>
  </w:num>
  <w:num w:numId="10">
    <w:abstractNumId w:val="17"/>
  </w:num>
  <w:num w:numId="11">
    <w:abstractNumId w:val="25"/>
  </w:num>
  <w:num w:numId="12">
    <w:abstractNumId w:val="21"/>
  </w:num>
  <w:num w:numId="13">
    <w:abstractNumId w:val="8"/>
  </w:num>
  <w:num w:numId="14">
    <w:abstractNumId w:val="16"/>
  </w:num>
  <w:num w:numId="15">
    <w:abstractNumId w:val="19"/>
  </w:num>
  <w:num w:numId="16">
    <w:abstractNumId w:val="18"/>
  </w:num>
  <w:num w:numId="17">
    <w:abstractNumId w:val="15"/>
  </w:num>
  <w:num w:numId="18">
    <w:abstractNumId w:val="2"/>
  </w:num>
  <w:num w:numId="19">
    <w:abstractNumId w:val="1"/>
  </w:num>
  <w:num w:numId="20">
    <w:abstractNumId w:val="3"/>
  </w:num>
  <w:num w:numId="21">
    <w:abstractNumId w:val="10"/>
  </w:num>
  <w:num w:numId="22">
    <w:abstractNumId w:val="24"/>
  </w:num>
  <w:num w:numId="23">
    <w:abstractNumId w:val="4"/>
  </w:num>
  <w:num w:numId="24">
    <w:abstractNumId w:val="14"/>
  </w:num>
  <w:num w:numId="25">
    <w:abstractNumId w:val="31"/>
  </w:num>
  <w:num w:numId="26">
    <w:abstractNumId w:val="12"/>
  </w:num>
  <w:num w:numId="27">
    <w:abstractNumId w:val="0"/>
  </w:num>
  <w:num w:numId="28">
    <w:abstractNumId w:val="5"/>
  </w:num>
  <w:num w:numId="29">
    <w:abstractNumId w:val="13"/>
  </w:num>
  <w:num w:numId="30">
    <w:abstractNumId w:val="22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3"/>
    <w:rsid w:val="00010102"/>
    <w:rsid w:val="00017F65"/>
    <w:rsid w:val="00027C53"/>
    <w:rsid w:val="00055DCB"/>
    <w:rsid w:val="000616E5"/>
    <w:rsid w:val="000745F3"/>
    <w:rsid w:val="00076D9C"/>
    <w:rsid w:val="00080B6B"/>
    <w:rsid w:val="00081E81"/>
    <w:rsid w:val="00082BD2"/>
    <w:rsid w:val="0008494B"/>
    <w:rsid w:val="000A1634"/>
    <w:rsid w:val="00101F39"/>
    <w:rsid w:val="00107B4E"/>
    <w:rsid w:val="001237F6"/>
    <w:rsid w:val="001300B6"/>
    <w:rsid w:val="00144B00"/>
    <w:rsid w:val="00147B72"/>
    <w:rsid w:val="0015051D"/>
    <w:rsid w:val="001537FF"/>
    <w:rsid w:val="001636F8"/>
    <w:rsid w:val="0016741C"/>
    <w:rsid w:val="00171708"/>
    <w:rsid w:val="00180238"/>
    <w:rsid w:val="0018339D"/>
    <w:rsid w:val="00195428"/>
    <w:rsid w:val="001A0042"/>
    <w:rsid w:val="001B0C2C"/>
    <w:rsid w:val="001C3571"/>
    <w:rsid w:val="001C3A0E"/>
    <w:rsid w:val="001D05BD"/>
    <w:rsid w:val="001D0D2C"/>
    <w:rsid w:val="001E10F3"/>
    <w:rsid w:val="001E3FAF"/>
    <w:rsid w:val="002032EB"/>
    <w:rsid w:val="002202C9"/>
    <w:rsid w:val="00261660"/>
    <w:rsid w:val="002843B2"/>
    <w:rsid w:val="002E42F9"/>
    <w:rsid w:val="002F6E99"/>
    <w:rsid w:val="0032252C"/>
    <w:rsid w:val="00340052"/>
    <w:rsid w:val="0034654E"/>
    <w:rsid w:val="0034758A"/>
    <w:rsid w:val="00356EF5"/>
    <w:rsid w:val="0036303D"/>
    <w:rsid w:val="00393D79"/>
    <w:rsid w:val="00397B49"/>
    <w:rsid w:val="003A26E0"/>
    <w:rsid w:val="003B7AD0"/>
    <w:rsid w:val="003C502D"/>
    <w:rsid w:val="003F02E5"/>
    <w:rsid w:val="003F6B25"/>
    <w:rsid w:val="00414745"/>
    <w:rsid w:val="00423D53"/>
    <w:rsid w:val="00430D27"/>
    <w:rsid w:val="00454E27"/>
    <w:rsid w:val="004601E0"/>
    <w:rsid w:val="004715CE"/>
    <w:rsid w:val="0047564F"/>
    <w:rsid w:val="00482042"/>
    <w:rsid w:val="00483270"/>
    <w:rsid w:val="004C1D89"/>
    <w:rsid w:val="004D3699"/>
    <w:rsid w:val="004D485B"/>
    <w:rsid w:val="004E21A0"/>
    <w:rsid w:val="004E5A1E"/>
    <w:rsid w:val="004E5D0D"/>
    <w:rsid w:val="004F104E"/>
    <w:rsid w:val="004F2E7E"/>
    <w:rsid w:val="00516088"/>
    <w:rsid w:val="00517415"/>
    <w:rsid w:val="00521A63"/>
    <w:rsid w:val="0053046C"/>
    <w:rsid w:val="00534D78"/>
    <w:rsid w:val="0055562A"/>
    <w:rsid w:val="005901D6"/>
    <w:rsid w:val="005C2894"/>
    <w:rsid w:val="005C711B"/>
    <w:rsid w:val="005C7DA2"/>
    <w:rsid w:val="005D4209"/>
    <w:rsid w:val="005D5129"/>
    <w:rsid w:val="005E1C4D"/>
    <w:rsid w:val="005F6244"/>
    <w:rsid w:val="00631CE7"/>
    <w:rsid w:val="00661421"/>
    <w:rsid w:val="006720B1"/>
    <w:rsid w:val="006763C5"/>
    <w:rsid w:val="00677D95"/>
    <w:rsid w:val="0068056B"/>
    <w:rsid w:val="006A4202"/>
    <w:rsid w:val="006B3888"/>
    <w:rsid w:val="006D1150"/>
    <w:rsid w:val="006E0A1B"/>
    <w:rsid w:val="006E467E"/>
    <w:rsid w:val="007005E3"/>
    <w:rsid w:val="00702C53"/>
    <w:rsid w:val="00713C04"/>
    <w:rsid w:val="00717A96"/>
    <w:rsid w:val="00720672"/>
    <w:rsid w:val="00722664"/>
    <w:rsid w:val="00734648"/>
    <w:rsid w:val="00735FDB"/>
    <w:rsid w:val="0074039F"/>
    <w:rsid w:val="00773942"/>
    <w:rsid w:val="007756CB"/>
    <w:rsid w:val="00784ED3"/>
    <w:rsid w:val="00791BEA"/>
    <w:rsid w:val="007A395A"/>
    <w:rsid w:val="007C1530"/>
    <w:rsid w:val="007C21A7"/>
    <w:rsid w:val="007D14B7"/>
    <w:rsid w:val="0080624D"/>
    <w:rsid w:val="00811019"/>
    <w:rsid w:val="00813D19"/>
    <w:rsid w:val="00817491"/>
    <w:rsid w:val="00823F44"/>
    <w:rsid w:val="0083302D"/>
    <w:rsid w:val="00837D1A"/>
    <w:rsid w:val="00840202"/>
    <w:rsid w:val="0084429F"/>
    <w:rsid w:val="00847078"/>
    <w:rsid w:val="00862B7C"/>
    <w:rsid w:val="00865E51"/>
    <w:rsid w:val="00883F57"/>
    <w:rsid w:val="00893A63"/>
    <w:rsid w:val="008B1696"/>
    <w:rsid w:val="008B45ED"/>
    <w:rsid w:val="008C5C44"/>
    <w:rsid w:val="008D1291"/>
    <w:rsid w:val="008D6B6B"/>
    <w:rsid w:val="008E07F0"/>
    <w:rsid w:val="00904F0A"/>
    <w:rsid w:val="00921848"/>
    <w:rsid w:val="00933A40"/>
    <w:rsid w:val="00955C8B"/>
    <w:rsid w:val="00966914"/>
    <w:rsid w:val="00974691"/>
    <w:rsid w:val="0097549A"/>
    <w:rsid w:val="009818E0"/>
    <w:rsid w:val="009B2D50"/>
    <w:rsid w:val="009B416F"/>
    <w:rsid w:val="009B56BB"/>
    <w:rsid w:val="009C3EBD"/>
    <w:rsid w:val="009D1A84"/>
    <w:rsid w:val="009D7580"/>
    <w:rsid w:val="009E1E77"/>
    <w:rsid w:val="009E66DC"/>
    <w:rsid w:val="009F0489"/>
    <w:rsid w:val="009F6509"/>
    <w:rsid w:val="00A05715"/>
    <w:rsid w:val="00A12BBE"/>
    <w:rsid w:val="00A272B8"/>
    <w:rsid w:val="00A712F7"/>
    <w:rsid w:val="00A73C12"/>
    <w:rsid w:val="00A903B2"/>
    <w:rsid w:val="00A91081"/>
    <w:rsid w:val="00A93B7E"/>
    <w:rsid w:val="00AB2FE8"/>
    <w:rsid w:val="00AD33EA"/>
    <w:rsid w:val="00AF3FE6"/>
    <w:rsid w:val="00B03E28"/>
    <w:rsid w:val="00B10FF2"/>
    <w:rsid w:val="00B27E92"/>
    <w:rsid w:val="00B63AC3"/>
    <w:rsid w:val="00B6561B"/>
    <w:rsid w:val="00B708AC"/>
    <w:rsid w:val="00B72B33"/>
    <w:rsid w:val="00B84051"/>
    <w:rsid w:val="00B916E0"/>
    <w:rsid w:val="00BA1331"/>
    <w:rsid w:val="00BB3737"/>
    <w:rsid w:val="00BC019D"/>
    <w:rsid w:val="00BC4E79"/>
    <w:rsid w:val="00BD7730"/>
    <w:rsid w:val="00C11803"/>
    <w:rsid w:val="00C240DB"/>
    <w:rsid w:val="00C25543"/>
    <w:rsid w:val="00C25F2B"/>
    <w:rsid w:val="00C63CC3"/>
    <w:rsid w:val="00C64C96"/>
    <w:rsid w:val="00C776C3"/>
    <w:rsid w:val="00C778AB"/>
    <w:rsid w:val="00C87583"/>
    <w:rsid w:val="00C9467A"/>
    <w:rsid w:val="00CB18F7"/>
    <w:rsid w:val="00CB24DA"/>
    <w:rsid w:val="00CE133B"/>
    <w:rsid w:val="00CF2007"/>
    <w:rsid w:val="00CF6292"/>
    <w:rsid w:val="00CF69BF"/>
    <w:rsid w:val="00D01308"/>
    <w:rsid w:val="00D25939"/>
    <w:rsid w:val="00D449DD"/>
    <w:rsid w:val="00D5698B"/>
    <w:rsid w:val="00D57BA4"/>
    <w:rsid w:val="00D65488"/>
    <w:rsid w:val="00D674B3"/>
    <w:rsid w:val="00D7548E"/>
    <w:rsid w:val="00D8263E"/>
    <w:rsid w:val="00D82960"/>
    <w:rsid w:val="00D9577D"/>
    <w:rsid w:val="00DA6464"/>
    <w:rsid w:val="00DB0FC1"/>
    <w:rsid w:val="00DC7E37"/>
    <w:rsid w:val="00DF0385"/>
    <w:rsid w:val="00DF6243"/>
    <w:rsid w:val="00E21854"/>
    <w:rsid w:val="00E26DFB"/>
    <w:rsid w:val="00E3387C"/>
    <w:rsid w:val="00E342F1"/>
    <w:rsid w:val="00E423C7"/>
    <w:rsid w:val="00E52605"/>
    <w:rsid w:val="00E771A0"/>
    <w:rsid w:val="00E94FFD"/>
    <w:rsid w:val="00EB14F1"/>
    <w:rsid w:val="00ED2A64"/>
    <w:rsid w:val="00ED2FB6"/>
    <w:rsid w:val="00ED5812"/>
    <w:rsid w:val="00ED63D9"/>
    <w:rsid w:val="00F02C52"/>
    <w:rsid w:val="00F0399B"/>
    <w:rsid w:val="00F044D2"/>
    <w:rsid w:val="00F216E1"/>
    <w:rsid w:val="00F36FEF"/>
    <w:rsid w:val="00F40F0C"/>
    <w:rsid w:val="00F417A0"/>
    <w:rsid w:val="00F44D30"/>
    <w:rsid w:val="00F47E22"/>
    <w:rsid w:val="00F47F2C"/>
    <w:rsid w:val="00F5263D"/>
    <w:rsid w:val="00F573DB"/>
    <w:rsid w:val="00F63F23"/>
    <w:rsid w:val="00F658AF"/>
    <w:rsid w:val="00F739F7"/>
    <w:rsid w:val="00F73B3B"/>
    <w:rsid w:val="00F73CE3"/>
    <w:rsid w:val="00F746F1"/>
    <w:rsid w:val="00F77B9B"/>
    <w:rsid w:val="00F77C37"/>
    <w:rsid w:val="00F81B1E"/>
    <w:rsid w:val="00F8352B"/>
    <w:rsid w:val="00F8608A"/>
    <w:rsid w:val="00F879EA"/>
    <w:rsid w:val="00FA647C"/>
    <w:rsid w:val="00FC136B"/>
    <w:rsid w:val="00FC391D"/>
    <w:rsid w:val="00FC5F7F"/>
    <w:rsid w:val="00FC6F95"/>
    <w:rsid w:val="00FC7CB8"/>
    <w:rsid w:val="00FD239E"/>
    <w:rsid w:val="00FF1E52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22247B2"/>
  <w15:chartTrackingRefBased/>
  <w15:docId w15:val="{E364F105-4913-495A-9C52-296B125F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03"/>
  </w:style>
  <w:style w:type="paragraph" w:styleId="Footer">
    <w:name w:val="footer"/>
    <w:basedOn w:val="Normal"/>
    <w:link w:val="FooterChar"/>
    <w:uiPriority w:val="99"/>
    <w:unhideWhenUsed/>
    <w:rsid w:val="00C1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03"/>
  </w:style>
  <w:style w:type="table" w:styleId="TableGrid">
    <w:name w:val="Table Grid"/>
    <w:basedOn w:val="TableNormal"/>
    <w:uiPriority w:val="39"/>
    <w:rsid w:val="00F2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F216E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216E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216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F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2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2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270"/>
    <w:rPr>
      <w:vertAlign w:val="superscript"/>
    </w:rPr>
  </w:style>
  <w:style w:type="paragraph" w:customStyle="1" w:styleId="Default">
    <w:name w:val="Default"/>
    <w:rsid w:val="00AF3FE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F3FE6"/>
    <w:pPr>
      <w:spacing w:line="140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F3FE6"/>
    <w:rPr>
      <w:rFonts w:cs="Open Sans"/>
      <w:color w:val="000000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0f254e-9ce3-4850-a311-7bca24ddcdbb">D7XYFFSCKM5C-2-18198</_dlc_DocId>
    <_dlc_DocIdUrl xmlns="210f254e-9ce3-4850-a311-7bca24ddcdbb">
      <Url>http://fileshare.intra.mccy.gov.sg/RCS/_layouts/15/DocIdRedir.aspx?ID=D7XYFFSCKM5C-2-18198</Url>
      <Description>D7XYFFSCKM5C-2-18198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1CD8BA0409C4E8FAB0B8AFD0639D2" ma:contentTypeVersion="0" ma:contentTypeDescription="Create a new document." ma:contentTypeScope="" ma:versionID="292b42700c52fa85798954121a802b19">
  <xsd:schema xmlns:xsd="http://www.w3.org/2001/XMLSchema" xmlns:xs="http://www.w3.org/2001/XMLSchema" xmlns:p="http://schemas.microsoft.com/office/2006/metadata/properties" xmlns:ns2="210f254e-9ce3-4850-a311-7bca24ddcdbb" targetNamespace="http://schemas.microsoft.com/office/2006/metadata/properties" ma:root="true" ma:fieldsID="fb62ed90a70ac69f0140aee5bd4f54ef" ns2:_="">
    <xsd:import namespace="210f254e-9ce3-4850-a311-7bca24dd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254e-9ce3-4850-a311-7bca24ddcd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F1FB3-BAEC-4A0E-A909-92F44FC25C25}">
  <ds:schemaRefs>
    <ds:schemaRef ds:uri="http://schemas.microsoft.com/office/2006/metadata/properties"/>
    <ds:schemaRef ds:uri="http://schemas.microsoft.com/office/infopath/2007/PartnerControls"/>
    <ds:schemaRef ds:uri="210f254e-9ce3-4850-a311-7bca24ddcdbb"/>
  </ds:schemaRefs>
</ds:datastoreItem>
</file>

<file path=customXml/itemProps2.xml><?xml version="1.0" encoding="utf-8"?>
<ds:datastoreItem xmlns:ds="http://schemas.openxmlformats.org/officeDocument/2006/customXml" ds:itemID="{E543A4F8-CACF-4072-9E73-9D246E4D1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C8A6B-10D8-478A-831D-27A03A6863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0D4E36-425B-44E5-BD09-83826FB7E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254e-9ce3-4850-a311-7bca24dd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35634-2313-4B19-96FD-F317F45A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</dc:creator>
  <cp:keywords/>
  <dc:description/>
  <cp:lastModifiedBy>Manquan WONG (MCCY)</cp:lastModifiedBy>
  <cp:revision>35</cp:revision>
  <dcterms:created xsi:type="dcterms:W3CDTF">2020-05-06T01:45:00Z</dcterms:created>
  <dcterms:modified xsi:type="dcterms:W3CDTF">2020-05-08T07:37:00Z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CHENG_Min@mccy.gov.sg</vt:lpwstr>
  </property>
  <property fmtid="{D5CDD505-2E9C-101B-9397-08002B2CF9AE}" pid="5" name="MSIP_Label_3f9331f7-95a2-472a-92bc-d73219eb516b_SetDate">
    <vt:lpwstr>2020-04-21T02:50:23.1232593Z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3a0c9f6b-61b4-463c-b5fc-509cc466b49d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CHENG_Min@mccy.gov.sg</vt:lpwstr>
  </property>
  <property fmtid="{D5CDD505-2E9C-101B-9397-08002B2CF9AE}" pid="13" name="MSIP_Label_4f288355-fb4c-44cd-b9ca-40cfc2aee5f8_SetDate">
    <vt:lpwstr>2020-04-21T02:50:23.1232593Z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3a0c9f6b-61b4-463c-b5fc-509cc466b49d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ContentTypeId">
    <vt:lpwstr>0x0101002941CD8BA0409C4E8FAB0B8AFD0639D2</vt:lpwstr>
  </property>
  <property fmtid="{D5CDD505-2E9C-101B-9397-08002B2CF9AE}" pid="21" name="_dlc_DocIdItemGuid">
    <vt:lpwstr>f4b9f79d-5f53-4ee0-b24e-2004770b24b9</vt:lpwstr>
  </property>
</Properties>
</file>