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6EF0" w14:textId="77777777" w:rsidR="00F5475F" w:rsidRPr="00B023E6" w:rsidRDefault="00F5475F" w:rsidP="00433894">
      <w:pPr>
        <w:spacing w:beforeLines="20" w:before="48" w:afterLines="20" w:after="48"/>
        <w:jc w:val="center"/>
        <w:rPr>
          <w:rFonts w:ascii="Arial" w:hAnsi="Arial" w:cs="Arial"/>
          <w:b/>
          <w:sz w:val="24"/>
          <w:szCs w:val="24"/>
          <w:u w:val="single"/>
        </w:rPr>
      </w:pPr>
      <w:r w:rsidRPr="00B023E6">
        <w:rPr>
          <w:rFonts w:ascii="Arial" w:hAnsi="Arial" w:cs="Arial"/>
          <w:b/>
          <w:sz w:val="24"/>
          <w:szCs w:val="24"/>
          <w:u w:val="single"/>
        </w:rPr>
        <w:t>NON-CREDIT CO-OPERATIVE MODEL BY-LAWS</w:t>
      </w:r>
    </w:p>
    <w:p w14:paraId="2D13B6B2" w14:textId="77777777" w:rsidR="00433894" w:rsidRPr="00B023E6" w:rsidRDefault="00433894" w:rsidP="00433894">
      <w:pPr>
        <w:spacing w:beforeLines="20" w:before="48" w:afterLines="20" w:after="48"/>
        <w:jc w:val="center"/>
        <w:rPr>
          <w:rFonts w:ascii="Arial" w:hAnsi="Arial" w:cs="Arial"/>
          <w:b/>
          <w:sz w:val="24"/>
          <w:szCs w:val="24"/>
          <w:u w:val="single"/>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220BEF" w:rsidRPr="00B023E6" w14:paraId="49F635F9" w14:textId="77777777" w:rsidTr="003B4D4E">
        <w:trPr>
          <w:trHeight w:val="685"/>
          <w:tblHeader/>
        </w:trPr>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108" w:type="dxa"/>
              <w:right w:w="108" w:type="dxa"/>
            </w:tcMar>
            <w:vAlign w:val="center"/>
            <w:hideMark/>
          </w:tcPr>
          <w:p w14:paraId="68548568" w14:textId="77777777" w:rsidR="00220BEF" w:rsidRPr="00B023E6" w:rsidRDefault="00220BEF" w:rsidP="00433894">
            <w:pPr>
              <w:spacing w:beforeLines="20" w:before="48" w:afterLines="20" w:after="48" w:line="240" w:lineRule="auto"/>
              <w:jc w:val="center"/>
              <w:rPr>
                <w:rFonts w:ascii="Arial" w:hAnsi="Arial" w:cs="Arial"/>
                <w:b/>
                <w:sz w:val="24"/>
                <w:szCs w:val="24"/>
                <w:lang w:val="en-GB"/>
              </w:rPr>
            </w:pPr>
            <w:r w:rsidRPr="00B023E6">
              <w:rPr>
                <w:rFonts w:ascii="Arial" w:hAnsi="Arial" w:cs="Arial"/>
                <w:b/>
                <w:sz w:val="24"/>
                <w:szCs w:val="24"/>
                <w:lang w:val="en-GB"/>
              </w:rPr>
              <w:t>By-Law No.</w:t>
            </w:r>
          </w:p>
        </w:tc>
        <w:tc>
          <w:tcPr>
            <w:tcW w:w="8794" w:type="dxa"/>
            <w:tcBorders>
              <w:top w:val="single" w:sz="8" w:space="0" w:color="auto"/>
              <w:left w:val="single" w:sz="4" w:space="0" w:color="auto"/>
              <w:bottom w:val="single" w:sz="8" w:space="0" w:color="auto"/>
              <w:right w:val="single" w:sz="8" w:space="0" w:color="auto"/>
            </w:tcBorders>
            <w:shd w:val="clear" w:color="auto" w:fill="D9E2F3" w:themeFill="accent5" w:themeFillTint="33"/>
            <w:tcMar>
              <w:left w:w="108" w:type="dxa"/>
              <w:right w:w="108" w:type="dxa"/>
            </w:tcMar>
            <w:vAlign w:val="center"/>
            <w:hideMark/>
          </w:tcPr>
          <w:p w14:paraId="0D8ED035" w14:textId="77777777" w:rsidR="00220BEF" w:rsidRPr="00B023E6" w:rsidRDefault="00CB27C7" w:rsidP="00433894">
            <w:pPr>
              <w:spacing w:beforeLines="20" w:before="48" w:afterLines="20" w:after="48" w:line="240" w:lineRule="auto"/>
              <w:jc w:val="center"/>
              <w:rPr>
                <w:rFonts w:ascii="Arial" w:hAnsi="Arial" w:cs="Arial"/>
                <w:b/>
                <w:bCs/>
                <w:sz w:val="24"/>
                <w:szCs w:val="24"/>
              </w:rPr>
            </w:pPr>
            <w:r w:rsidRPr="00B023E6">
              <w:rPr>
                <w:rFonts w:ascii="Arial" w:hAnsi="Arial" w:cs="Arial"/>
                <w:b/>
                <w:bCs/>
                <w:sz w:val="24"/>
                <w:szCs w:val="24"/>
              </w:rPr>
              <w:t>By-laws</w:t>
            </w:r>
          </w:p>
          <w:p w14:paraId="3AD64A89" w14:textId="77777777" w:rsidR="00220BEF" w:rsidRPr="00B023E6" w:rsidRDefault="00220BEF" w:rsidP="00433894">
            <w:pPr>
              <w:spacing w:beforeLines="20" w:before="48" w:afterLines="20" w:after="48" w:line="240" w:lineRule="auto"/>
              <w:jc w:val="center"/>
              <w:rPr>
                <w:rFonts w:ascii="Arial" w:hAnsi="Arial" w:cs="Arial"/>
                <w:b/>
                <w:bCs/>
                <w:sz w:val="24"/>
                <w:szCs w:val="24"/>
              </w:rPr>
            </w:pPr>
          </w:p>
        </w:tc>
      </w:tr>
      <w:tr w:rsidR="00220BEF" w:rsidRPr="00B023E6" w14:paraId="5E2168B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8160E3"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1</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6E8642"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rPr>
              <w:t>NAME, ADDRESS AND AREA OF OPERATION</w:t>
            </w:r>
          </w:p>
        </w:tc>
      </w:tr>
      <w:tr w:rsidR="00220BEF" w:rsidRPr="00B023E6" w14:paraId="56DBED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C27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538B74"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be called the _______________________________</w:t>
            </w:r>
          </w:p>
          <w:p w14:paraId="6B19C65E"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_________________________________________ Co-operative Limited.</w:t>
            </w:r>
          </w:p>
        </w:tc>
      </w:tr>
      <w:tr w:rsidR="00220BEF" w:rsidRPr="00B023E6" w14:paraId="1B7DA67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78A7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F85910" w14:textId="77777777" w:rsidR="00220BEF" w:rsidRPr="00B023E6" w:rsidRDefault="00220BEF" w:rsidP="005F2AE1">
            <w:pPr>
              <w:pStyle w:val="TableParagraph"/>
              <w:spacing w:beforeLines="20" w:before="48" w:afterLines="20" w:after="48"/>
              <w:rPr>
                <w:rFonts w:ascii="Arial" w:hAnsi="Arial" w:cs="Arial"/>
                <w:sz w:val="24"/>
                <w:szCs w:val="24"/>
              </w:rPr>
            </w:pPr>
            <w:r w:rsidRPr="00B023E6">
              <w:rPr>
                <w:rFonts w:ascii="Arial" w:hAnsi="Arial" w:cs="Arial"/>
                <w:sz w:val="24"/>
                <w:szCs w:val="24"/>
              </w:rPr>
              <w:t>The registered addre</w:t>
            </w:r>
            <w:r w:rsidR="005F2AE1">
              <w:rPr>
                <w:rFonts w:ascii="Arial" w:hAnsi="Arial" w:cs="Arial"/>
                <w:sz w:val="24"/>
                <w:szCs w:val="24"/>
              </w:rPr>
              <w:t xml:space="preserve">ss of the Society shall be at </w:t>
            </w:r>
            <w:r w:rsidRPr="00B023E6">
              <w:rPr>
                <w:rFonts w:ascii="Arial" w:hAnsi="Arial" w:cs="Arial"/>
                <w:sz w:val="24"/>
                <w:szCs w:val="24"/>
              </w:rPr>
              <w:t>______________________________________________________________, Singapore _____________.  Every change of address shall be notified to the Registrar, members and to any non-members who may be creditors of the Society.</w:t>
            </w:r>
          </w:p>
        </w:tc>
      </w:tr>
      <w:tr w:rsidR="00220BEF" w:rsidRPr="00B023E6" w14:paraId="665B2B1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BD9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3D00F9"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area of operation of the Society shall be in Singapore.</w:t>
            </w:r>
          </w:p>
        </w:tc>
      </w:tr>
      <w:tr w:rsidR="00220BEF" w:rsidRPr="00B023E6" w14:paraId="1FEBE1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9215DC"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2</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95D6B58"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INTERPRETATION</w:t>
            </w:r>
          </w:p>
        </w:tc>
      </w:tr>
      <w:tr w:rsidR="00220BEF" w:rsidRPr="00B023E6" w14:paraId="10782B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FABCE"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DECD56"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these By-laws, unless the context otherwise requires –</w:t>
            </w:r>
          </w:p>
        </w:tc>
      </w:tr>
      <w:tr w:rsidR="00220BEF" w:rsidRPr="00B023E6" w14:paraId="4A74E5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487CB"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7A5E00" w14:textId="44DAD085"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“Act” means the Co-operative Societies Act </w:t>
            </w:r>
            <w:r w:rsidR="006E50DE">
              <w:rPr>
                <w:rFonts w:ascii="Arial" w:hAnsi="Arial" w:cs="Arial"/>
                <w:sz w:val="24"/>
                <w:szCs w:val="24"/>
              </w:rPr>
              <w:t>1979</w:t>
            </w:r>
            <w:r w:rsidR="008A12CD">
              <w:rPr>
                <w:rFonts w:ascii="Arial" w:hAnsi="Arial" w:cs="Arial"/>
                <w:sz w:val="24"/>
                <w:szCs w:val="24"/>
              </w:rPr>
              <w:t xml:space="preserve"> </w:t>
            </w:r>
            <w:r w:rsidR="00220BEF" w:rsidRPr="00B023E6">
              <w:rPr>
                <w:rFonts w:ascii="Arial" w:hAnsi="Arial" w:cs="Arial"/>
                <w:sz w:val="24"/>
                <w:szCs w:val="24"/>
              </w:rPr>
              <w:t>or any amendment thereto for the time being in force in Singapore;</w:t>
            </w:r>
          </w:p>
        </w:tc>
      </w:tr>
      <w:tr w:rsidR="00220BEF" w:rsidRPr="00B023E6" w14:paraId="0E6BAA9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85AD2" w14:textId="77777777" w:rsidR="00220BEF" w:rsidRPr="00B023E6" w:rsidRDefault="00220BEF" w:rsidP="00433894">
            <w:pPr>
              <w:pStyle w:val="TableParagraph"/>
              <w:spacing w:beforeLines="20" w:before="48" w:afterLines="20" w:after="48"/>
              <w:ind w:left="102"/>
              <w:rPr>
                <w:rFonts w:ascii="Arial" w:hAnsi="Arial" w:cs="Arial"/>
                <w:spacing w:val="-1"/>
                <w:sz w:val="24"/>
                <w:szCs w:val="24"/>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10E69B"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220BEF" w:rsidRPr="00B023E6" w14:paraId="7F0BC68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3A53" w14:textId="77777777" w:rsidR="00220BEF" w:rsidRPr="00B023E6" w:rsidRDefault="0005063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6337492"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 “By-laws” means the by-laws of the Society</w:t>
            </w:r>
          </w:p>
        </w:tc>
      </w:tr>
      <w:tr w:rsidR="00220BEF" w:rsidRPr="00B023E6" w14:paraId="271C6BF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F97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2D3A26"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“Central Co-operative Fund" means the fund established under section 71 of the Act;</w:t>
            </w:r>
          </w:p>
        </w:tc>
      </w:tr>
      <w:tr w:rsidR="00220BEF" w:rsidRPr="00B023E6" w14:paraId="45E90C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15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E0033C" w14:textId="77777777" w:rsidR="00220BEF" w:rsidRPr="00B023E6" w:rsidRDefault="0005063F" w:rsidP="00172718">
            <w:pPr>
              <w:pStyle w:val="TableParagraph"/>
              <w:spacing w:beforeLines="20" w:before="48" w:afterLines="20" w:after="48"/>
              <w:ind w:right="-28"/>
              <w:rPr>
                <w:rFonts w:ascii="Arial" w:hAnsi="Arial" w:cs="Arial"/>
                <w:sz w:val="24"/>
                <w:szCs w:val="24"/>
              </w:rPr>
            </w:pPr>
            <w:r w:rsidRPr="00B023E6">
              <w:rPr>
                <w:rFonts w:ascii="Arial" w:hAnsi="Arial" w:cs="Arial"/>
                <w:sz w:val="24"/>
                <w:szCs w:val="24"/>
                <w:lang w:val="en-US"/>
              </w:rPr>
              <w:t>(e)</w:t>
            </w:r>
            <w:r w:rsidR="00220BEF" w:rsidRPr="00B023E6">
              <w:rPr>
                <w:rFonts w:ascii="Arial" w:hAnsi="Arial" w:cs="Arial"/>
                <w:sz w:val="24"/>
                <w:szCs w:val="24"/>
              </w:rPr>
              <w:t xml:space="preserve"> “chief executive officer" means the highest ranking executive appointed by the COM to run the affairs of the Society;    </w:t>
            </w:r>
          </w:p>
        </w:tc>
      </w:tr>
      <w:tr w:rsidR="00220BEF" w:rsidRPr="00B023E6" w14:paraId="0D8304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115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69D0FC"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"Committee of Management" or “COM” means the governing body (by whatever name called) which is responsible for the management of the affairs of the Society;</w:t>
            </w:r>
          </w:p>
        </w:tc>
      </w:tr>
      <w:tr w:rsidR="00220BEF" w:rsidRPr="00B023E6" w14:paraId="1FA1084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546FD"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914215" w14:textId="77777777" w:rsidR="00220BEF" w:rsidRPr="00B023E6" w:rsidRDefault="0005063F" w:rsidP="00433894">
            <w:pPr>
              <w:pStyle w:val="TableParagraph"/>
              <w:spacing w:beforeLines="20" w:before="48" w:afterLines="20" w:after="48"/>
              <w:ind w:right="-28"/>
              <w:jc w:val="both"/>
              <w:rPr>
                <w:rFonts w:ascii="Arial" w:hAnsi="Arial" w:cs="Arial"/>
                <w:spacing w:val="-1"/>
                <w:sz w:val="24"/>
                <w:szCs w:val="24"/>
                <w:lang w:val="en-US"/>
              </w:rPr>
            </w:pPr>
            <w:r w:rsidRPr="00B023E6">
              <w:rPr>
                <w:rFonts w:ascii="Arial" w:hAnsi="Arial" w:cs="Arial"/>
                <w:sz w:val="24"/>
                <w:szCs w:val="24"/>
              </w:rPr>
              <w:t xml:space="preserve">(g) </w:t>
            </w:r>
            <w:r w:rsidR="00220BEF" w:rsidRPr="00B023E6">
              <w:rPr>
                <w:rFonts w:ascii="Arial" w:hAnsi="Arial" w:cs="Arial"/>
                <w:sz w:val="24"/>
                <w:szCs w:val="24"/>
              </w:rPr>
              <w:t>“Common Good Fund” means a fund that is used for the benefit of the members of the Society and may also be used for educational, medical, social or charitable purposes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14:paraId="518532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868A8"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63EA72"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(h) </w:t>
            </w:r>
            <w:r w:rsidR="00220BEF" w:rsidRPr="00B023E6">
              <w:rPr>
                <w:rFonts w:ascii="Arial" w:hAnsi="Arial" w:cs="Arial"/>
                <w:sz w:val="24"/>
                <w:szCs w:val="24"/>
              </w:rPr>
              <w:t xml:space="preserve">“dividend" means a portion of the net surplus of the Society distributed among </w:t>
            </w:r>
            <w:r w:rsidR="00BC0DC0" w:rsidRPr="00B023E6">
              <w:rPr>
                <w:rFonts w:ascii="Arial" w:hAnsi="Arial" w:cs="Arial"/>
                <w:sz w:val="24"/>
                <w:szCs w:val="24"/>
              </w:rPr>
              <w:t>the members in proportion to</w:t>
            </w:r>
            <w:r w:rsidR="00220BEF" w:rsidRPr="00B023E6">
              <w:rPr>
                <w:rFonts w:ascii="Arial" w:hAnsi="Arial" w:cs="Arial"/>
                <w:sz w:val="24"/>
                <w:szCs w:val="24"/>
              </w:rPr>
              <w:t xml:space="preserve"> either or both of the following</w:t>
            </w:r>
            <w:r w:rsidR="00A31AC6">
              <w:rPr>
                <w:rFonts w:ascii="Arial" w:hAnsi="Arial" w:cs="Arial"/>
                <w:sz w:val="24"/>
                <w:szCs w:val="24"/>
              </w:rPr>
              <w:t xml:space="preserve"> </w:t>
            </w:r>
            <w:r w:rsidR="00A31AC6" w:rsidRPr="00B023E6">
              <w:rPr>
                <w:rFonts w:ascii="Arial" w:hAnsi="Arial" w:cs="Arial"/>
                <w:sz w:val="24"/>
                <w:szCs w:val="24"/>
              </w:rPr>
              <w:t>–</w:t>
            </w:r>
          </w:p>
          <w:p w14:paraId="0225E32C" w14:textId="77777777" w:rsidR="00220BEF" w:rsidRPr="00B023E6" w:rsidRDefault="00220BEF" w:rsidP="006053F2">
            <w:pPr>
              <w:pStyle w:val="TableParagraph"/>
              <w:numPr>
                <w:ilvl w:val="0"/>
                <w:numId w:val="2"/>
              </w:numPr>
              <w:spacing w:beforeLines="20" w:before="48" w:afterLines="20" w:after="48"/>
              <w:ind w:left="744" w:hanging="284"/>
              <w:jc w:val="both"/>
              <w:rPr>
                <w:rFonts w:ascii="Arial" w:hAnsi="Arial" w:cs="Arial"/>
                <w:sz w:val="24"/>
                <w:szCs w:val="24"/>
              </w:rPr>
            </w:pPr>
            <w:r w:rsidRPr="00B023E6">
              <w:rPr>
                <w:rFonts w:ascii="Arial" w:hAnsi="Arial" w:cs="Arial"/>
                <w:sz w:val="24"/>
                <w:szCs w:val="24"/>
              </w:rPr>
              <w:t>the paid-up share capital held by members in the Society;</w:t>
            </w:r>
          </w:p>
          <w:p w14:paraId="0288B49A" w14:textId="77777777" w:rsidR="00220BEF" w:rsidRPr="00B023E6" w:rsidRDefault="00172718" w:rsidP="006053F2">
            <w:pPr>
              <w:pStyle w:val="ListParagraph"/>
              <w:numPr>
                <w:ilvl w:val="0"/>
                <w:numId w:val="2"/>
              </w:numPr>
              <w:spacing w:beforeLines="20" w:before="48" w:afterLines="20" w:after="48"/>
              <w:ind w:left="744" w:hanging="284"/>
              <w:rPr>
                <w:rFonts w:ascii="Arial" w:hAnsi="Arial" w:cs="Arial"/>
                <w:sz w:val="24"/>
                <w:szCs w:val="24"/>
              </w:rPr>
            </w:pPr>
            <w:r>
              <w:rPr>
                <w:rFonts w:ascii="Arial" w:hAnsi="Arial" w:cs="Arial"/>
                <w:sz w:val="24"/>
                <w:szCs w:val="24"/>
                <w:lang w:eastAsia="en-US"/>
              </w:rPr>
              <w:t xml:space="preserve"> </w:t>
            </w:r>
            <w:r w:rsidR="00220BEF" w:rsidRPr="00B023E6">
              <w:rPr>
                <w:rFonts w:ascii="Arial" w:hAnsi="Arial" w:cs="Arial"/>
                <w:sz w:val="24"/>
                <w:szCs w:val="24"/>
                <w:lang w:eastAsia="en-US"/>
              </w:rPr>
              <w:t>and bonus shares held by members in the Society;</w:t>
            </w:r>
          </w:p>
        </w:tc>
      </w:tr>
      <w:tr w:rsidR="00220BEF" w:rsidRPr="00B023E6" w14:paraId="3F48F3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EAB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538CB0"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(i) </w:t>
            </w:r>
            <w:r w:rsidR="00220BEF" w:rsidRPr="00B023E6">
              <w:rPr>
                <w:rFonts w:ascii="Arial" w:hAnsi="Arial" w:cs="Arial"/>
                <w:sz w:val="24"/>
                <w:szCs w:val="24"/>
              </w:rPr>
              <w:t>“employee" means an individual who is a staff of the Society, whether or not under a contract of service with the Society or appointed by the COM;</w:t>
            </w:r>
            <w:r w:rsidR="00220BEF" w:rsidRPr="00B023E6">
              <w:rPr>
                <w:rFonts w:ascii="Arial" w:hAnsi="Arial" w:cs="Arial"/>
                <w:spacing w:val="-1"/>
                <w:sz w:val="24"/>
                <w:szCs w:val="24"/>
                <w:lang w:val="en-US"/>
              </w:rPr>
              <w:t xml:space="preserve"> </w:t>
            </w:r>
          </w:p>
        </w:tc>
      </w:tr>
      <w:tr w:rsidR="00220BEF" w:rsidRPr="00B023E6" w14:paraId="12B444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67FE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56F2FB"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(j) </w:t>
            </w:r>
            <w:r w:rsidR="00220BEF" w:rsidRPr="00B023E6">
              <w:rPr>
                <w:rFonts w:ascii="Arial" w:hAnsi="Arial" w:cs="Arial"/>
                <w:sz w:val="24"/>
                <w:szCs w:val="24"/>
              </w:rPr>
              <w:t>“General Reserve Fund” means a fund that is not marked for any specific purposes and it can serve as a buffer to absorb unanticipated losses which may arise from Society’s operations or investments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220BEF" w:rsidRPr="00B023E6" w14:paraId="6660E2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66C6" w14:textId="77777777" w:rsidR="00220BEF" w:rsidRPr="00B023E6" w:rsidRDefault="00C31DF5" w:rsidP="00433894">
            <w:pPr>
              <w:pStyle w:val="TableParagraph"/>
              <w:spacing w:beforeLines="20" w:before="48" w:afterLines="20" w:after="48"/>
              <w:ind w:left="102"/>
              <w:rPr>
                <w:rFonts w:ascii="Arial" w:hAnsi="Arial" w:cs="Arial"/>
                <w:color w:val="3333CC"/>
                <w:spacing w:val="-1"/>
                <w:sz w:val="24"/>
                <w:szCs w:val="24"/>
                <w:lang w:val="en-US"/>
              </w:rPr>
            </w:pPr>
            <w:r w:rsidRPr="00C31DF5">
              <w:rPr>
                <w:rFonts w:ascii="Arial" w:hAnsi="Arial" w:cs="Arial"/>
                <w:spacing w:val="-1"/>
                <w:sz w:val="24"/>
                <w:szCs w:val="24"/>
                <w:lang w:val="en-US"/>
              </w:rPr>
              <w:lastRenderedPageBreak/>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647EC9"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w:t>
            </w:r>
            <w:r w:rsidR="00220BEF" w:rsidRPr="00B023E6">
              <w:rPr>
                <w:rFonts w:ascii="Arial" w:hAnsi="Arial" w:cs="Arial"/>
                <w:sz w:val="24"/>
                <w:szCs w:val="24"/>
              </w:rPr>
              <w:t>“honorarium” means a portion of the net surplus of the Society distributed among some or all of the members of the COM in consideration of their services which would not otherwise be remunerated;</w:t>
            </w:r>
          </w:p>
        </w:tc>
      </w:tr>
      <w:tr w:rsidR="00220BEF" w:rsidRPr="00B023E6" w14:paraId="05A679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C325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3830D69"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(l) </w:t>
            </w:r>
            <w:r w:rsidR="00220BEF" w:rsidRPr="00B023E6">
              <w:rPr>
                <w:rFonts w:ascii="Arial" w:hAnsi="Arial" w:cs="Arial"/>
                <w:sz w:val="24"/>
                <w:szCs w:val="24"/>
              </w:rPr>
              <w:t>“member" means any person duly admitted to the membership of the Society in accordance with the Act, the Rules and the By-laws;</w:t>
            </w:r>
            <w:r w:rsidR="00220BEF" w:rsidRPr="00B023E6">
              <w:rPr>
                <w:rFonts w:ascii="Arial" w:hAnsi="Arial" w:cs="Arial"/>
                <w:spacing w:val="-1"/>
                <w:sz w:val="24"/>
                <w:szCs w:val="24"/>
                <w:lang w:val="en-US"/>
              </w:rPr>
              <w:t xml:space="preserve">  </w:t>
            </w:r>
          </w:p>
        </w:tc>
      </w:tr>
      <w:tr w:rsidR="00220BEF" w:rsidRPr="00B023E6" w14:paraId="1D37E4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0F" w14:textId="77777777" w:rsidR="00220BEF" w:rsidRPr="00B023E6" w:rsidRDefault="00713800" w:rsidP="00433894">
            <w:pPr>
              <w:pStyle w:val="TableParagraph"/>
              <w:spacing w:beforeLines="20" w:before="48" w:afterLines="20" w:after="48"/>
              <w:ind w:left="102"/>
              <w:rPr>
                <w:rFonts w:ascii="Arial" w:hAnsi="Arial" w:cs="Arial"/>
                <w:color w:val="3333CC"/>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9A0E9D9"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(m) </w:t>
            </w:r>
            <w:r w:rsidR="00220BEF" w:rsidRPr="00B023E6">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220BEF" w:rsidRPr="00B023E6" w14:paraId="73169A6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647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86FFF8" w14:textId="77777777" w:rsidR="00220BEF" w:rsidRPr="00B023E6" w:rsidRDefault="00713800"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 </w:t>
            </w:r>
            <w:r w:rsidR="00220BEF" w:rsidRPr="00B023E6">
              <w:rPr>
                <w:rFonts w:ascii="Arial" w:hAnsi="Arial" w:cs="Arial"/>
                <w:sz w:val="24"/>
                <w:szCs w:val="24"/>
              </w:rPr>
              <w:t>“officer" includes a chairman, v</w:t>
            </w:r>
            <w:r w:rsidR="00BC0DC0" w:rsidRPr="00B023E6">
              <w:rPr>
                <w:rFonts w:ascii="Arial" w:hAnsi="Arial" w:cs="Arial"/>
                <w:sz w:val="24"/>
                <w:szCs w:val="24"/>
              </w:rPr>
              <w:t xml:space="preserve">ice </w:t>
            </w:r>
            <w:r w:rsidR="00220BEF" w:rsidRPr="00B023E6">
              <w:rPr>
                <w:rFonts w:ascii="Arial" w:hAnsi="Arial" w:cs="Arial"/>
                <w:sz w:val="24"/>
                <w:szCs w:val="24"/>
              </w:rPr>
              <w:t>chairman, secretary, assistant secretary, treasurer, assistant treasurer, member of the COM, employee, internal auditor, liquidator or any other person empowered under the Act, the Rules or the By-laws to give directives in regard to the business of the Society or to supervise the business;</w:t>
            </w:r>
          </w:p>
        </w:tc>
      </w:tr>
      <w:tr w:rsidR="00220BEF" w:rsidRPr="00B023E6" w14:paraId="6C40C4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E618"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3DFDDD"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(o) </w:t>
            </w:r>
            <w:r w:rsidR="00220BEF" w:rsidRPr="00B023E6">
              <w:rPr>
                <w:rFonts w:ascii="Arial" w:hAnsi="Arial" w:cs="Arial"/>
                <w:sz w:val="24"/>
                <w:szCs w:val="24"/>
              </w:rPr>
              <w:t>“ordinary share” means an ordinary share issued under section 66A of the Act;</w:t>
            </w:r>
          </w:p>
        </w:tc>
      </w:tr>
      <w:tr w:rsidR="00220BEF" w:rsidRPr="00B023E6" w14:paraId="3AF0E30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AC17"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F4AF2A"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(p) </w:t>
            </w:r>
            <w:r w:rsidR="00220BEF" w:rsidRPr="00B023E6">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220BEF" w:rsidRPr="00B023E6" w14:paraId="571EE0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7EA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0190DB"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(q) </w:t>
            </w:r>
            <w:r w:rsidR="00220BEF" w:rsidRPr="00B023E6">
              <w:rPr>
                <w:rFonts w:ascii="Arial" w:hAnsi="Arial" w:cs="Arial"/>
                <w:sz w:val="24"/>
                <w:szCs w:val="24"/>
              </w:rPr>
              <w:t xml:space="preserve">“permanent share” means a permanent share issued under section 66B of the Act;  </w:t>
            </w:r>
          </w:p>
        </w:tc>
      </w:tr>
      <w:tr w:rsidR="00220BEF" w:rsidRPr="00B023E6" w14:paraId="136C334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EB88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4A8F67"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 </w:t>
            </w:r>
            <w:r w:rsidR="00220BEF" w:rsidRPr="00B023E6">
              <w:rPr>
                <w:rFonts w:ascii="Arial" w:hAnsi="Arial" w:cs="Arial"/>
                <w:sz w:val="24"/>
                <w:szCs w:val="24"/>
              </w:rPr>
              <w:t>“Registrar" means the Registrar of Co-operative Societies appointed under section 3(1) of the Act and includes a Deputy Registrar, an Assistant Registrar or a public officer appointed under section 3(1) of the Act, exercising such function, duty or power of the Registrar as is delegated to the Deputy Registrar, Assistant Registrar or public officer (as the case may be) under section 3(2) of the Act;</w:t>
            </w:r>
          </w:p>
        </w:tc>
      </w:tr>
      <w:tr w:rsidR="00220BEF" w:rsidRPr="00B023E6" w14:paraId="7CFE60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7912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88F3D1" w14:textId="77777777"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 </w:t>
            </w:r>
            <w:r w:rsidR="00220BEF" w:rsidRPr="00B023E6">
              <w:rPr>
                <w:rFonts w:ascii="Arial" w:hAnsi="Arial" w:cs="Arial"/>
                <w:sz w:val="24"/>
                <w:szCs w:val="24"/>
              </w:rPr>
              <w:t>“Rules" means the Co-operative Societies Rules 2009 or any rules made under the Act for the time being in force in Singapore;</w:t>
            </w:r>
          </w:p>
        </w:tc>
      </w:tr>
      <w:tr w:rsidR="00220BEF" w:rsidRPr="00B023E6" w14:paraId="36ED580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1A4D"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BCD969" w14:textId="77777777" w:rsidR="00220BEF" w:rsidRPr="00B023E6" w:rsidRDefault="00563A33"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 </w:t>
            </w:r>
            <w:r w:rsidR="00220BEF" w:rsidRPr="00B023E6">
              <w:rPr>
                <w:rFonts w:ascii="Arial" w:hAnsi="Arial" w:cs="Arial"/>
                <w:sz w:val="24"/>
                <w:szCs w:val="24"/>
              </w:rPr>
              <w:t>“surplus” means the economic results of the Society as shown in the audited financial statement of the Society after provisions have been made for depreciation and bad debts</w:t>
            </w:r>
            <w:r w:rsidR="00172718">
              <w:rPr>
                <w:rFonts w:ascii="Arial" w:hAnsi="Arial" w:cs="Arial"/>
                <w:sz w:val="24"/>
                <w:szCs w:val="24"/>
              </w:rPr>
              <w:t>.</w:t>
            </w:r>
          </w:p>
        </w:tc>
      </w:tr>
      <w:tr w:rsidR="006E50DE" w:rsidRPr="00B023E6" w14:paraId="5AE09D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2589D" w14:textId="77777777" w:rsidR="006E50DE" w:rsidRPr="00B023E6" w:rsidRDefault="006E50DE"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2E5787" w14:textId="2E911DD7" w:rsidR="006E50DE" w:rsidRPr="00B023E6" w:rsidRDefault="006E50DE" w:rsidP="00433894">
            <w:pPr>
              <w:pStyle w:val="TableParagraph"/>
              <w:spacing w:beforeLines="20" w:before="48" w:afterLines="20" w:after="48"/>
              <w:jc w:val="both"/>
              <w:rPr>
                <w:rFonts w:ascii="Arial" w:hAnsi="Arial" w:cs="Arial"/>
                <w:sz w:val="24"/>
                <w:szCs w:val="24"/>
              </w:rPr>
            </w:pPr>
            <w:r w:rsidRPr="008F3169">
              <w:rPr>
                <w:rFonts w:ascii="Arial" w:hAnsi="Arial" w:cs="Arial"/>
                <w:color w:val="2F5496" w:themeColor="accent5" w:themeShade="BF"/>
                <w:sz w:val="24"/>
                <w:szCs w:val="24"/>
                <w:highlight w:val="cyan"/>
                <w:lang w:val="en-US"/>
              </w:rPr>
              <w:t>(</w:t>
            </w:r>
            <w:r>
              <w:rPr>
                <w:rFonts w:ascii="Arial" w:hAnsi="Arial" w:cs="Arial"/>
                <w:color w:val="2F5496" w:themeColor="accent5" w:themeShade="BF"/>
                <w:sz w:val="24"/>
                <w:szCs w:val="24"/>
                <w:highlight w:val="cyan"/>
                <w:lang w:val="en-US"/>
              </w:rPr>
              <w:t>u</w:t>
            </w:r>
            <w:r w:rsidRPr="008F3169">
              <w:rPr>
                <w:rFonts w:ascii="Arial" w:hAnsi="Arial" w:cs="Arial"/>
                <w:color w:val="2F5496" w:themeColor="accent5" w:themeShade="BF"/>
                <w:sz w:val="24"/>
                <w:szCs w:val="24"/>
                <w:highlight w:val="cyan"/>
                <w:lang w:val="en-US"/>
              </w:rPr>
              <w:t xml:space="preserve">) “virtual meeting technology” </w:t>
            </w:r>
            <w:r w:rsidRPr="008F3169">
              <w:rPr>
                <w:rFonts w:ascii="Arial" w:hAnsi="Arial" w:cs="Arial"/>
                <w:color w:val="2F5496" w:themeColor="accent5" w:themeShade="BF"/>
                <w:sz w:val="24"/>
                <w:szCs w:val="24"/>
                <w:highlight w:val="cyan"/>
              </w:rPr>
              <w:t>means any technology that allows a person to participate in a meeting without being physically present at the place of meeting.</w:t>
            </w:r>
          </w:p>
        </w:tc>
      </w:tr>
      <w:tr w:rsidR="00220BEF" w:rsidRPr="00B023E6" w14:paraId="1FADEF3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D7F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A6F26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there is a reference to a number of clear days between 2 events, that number of days is exclusive of the days on which those 2 events happen.</w:t>
            </w:r>
          </w:p>
        </w:tc>
      </w:tr>
      <w:tr w:rsidR="00220BEF" w:rsidRPr="00B023E6" w14:paraId="331290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F321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F0FC79" w14:textId="77777777" w:rsidR="00FC5A12"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Words importing the masculine gender shall include the feminine gender and words importing the sin</w:t>
            </w:r>
            <w:r w:rsidR="00433894" w:rsidRPr="00B023E6">
              <w:rPr>
                <w:rFonts w:ascii="Arial" w:hAnsi="Arial" w:cs="Arial"/>
                <w:sz w:val="24"/>
                <w:szCs w:val="24"/>
              </w:rPr>
              <w:t>gular shall include the plural.</w:t>
            </w:r>
          </w:p>
        </w:tc>
      </w:tr>
      <w:tr w:rsidR="00220BEF" w:rsidRPr="00B023E6" w14:paraId="378FB8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2CA08E"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3</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184805"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OBJECTS</w:t>
            </w:r>
          </w:p>
        </w:tc>
      </w:tr>
      <w:tr w:rsidR="00220BEF" w:rsidRPr="00B023E6" w14:paraId="36DE9C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CAD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5D63C9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objects of the Society shall be –</w:t>
            </w:r>
          </w:p>
        </w:tc>
      </w:tr>
      <w:tr w:rsidR="00220BEF" w:rsidRPr="00B023E6" w14:paraId="104809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992C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1FE95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promote the economic interest of its members;</w:t>
            </w:r>
          </w:p>
        </w:tc>
      </w:tr>
      <w:tr w:rsidR="00220BEF" w:rsidRPr="00B023E6" w14:paraId="077572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306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6D201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encourage co-operation, self-help and mutual assistance amongst its members;</w:t>
            </w:r>
          </w:p>
        </w:tc>
      </w:tr>
      <w:tr w:rsidR="00220BEF" w:rsidRPr="00B023E6" w14:paraId="067A85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432E" w14:textId="77777777" w:rsidR="00220BEF" w:rsidRPr="00B023E6" w:rsidRDefault="00C31DF5" w:rsidP="00433894">
            <w:pPr>
              <w:pStyle w:val="TableParagraph"/>
              <w:spacing w:beforeLines="20" w:before="48" w:afterLines="20" w:after="48"/>
              <w:ind w:left="102"/>
              <w:rPr>
                <w:rFonts w:ascii="Arial" w:hAnsi="Arial" w:cs="Arial"/>
                <w:spacing w:val="-1"/>
                <w:sz w:val="24"/>
                <w:szCs w:val="24"/>
                <w:lang w:val="en-US"/>
              </w:rPr>
            </w:pPr>
            <w:r>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230B7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carry on the business of employment, entertainment, insurance, advertising, housing and estate management, investment and travel agencies;</w:t>
            </w:r>
          </w:p>
        </w:tc>
      </w:tr>
      <w:tr w:rsidR="00220BEF" w:rsidRPr="00B023E6" w14:paraId="62F30E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ABA58"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AB83FC"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provide educational, legal, management consultancy, computer, accounting and secretarial services;</w:t>
            </w:r>
          </w:p>
        </w:tc>
      </w:tr>
      <w:tr w:rsidR="00220BEF" w:rsidRPr="00B023E6" w14:paraId="29B344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2C2C"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125E2A"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to promote the buying and selling of consumer goods and services on a co-operative basis;</w:t>
            </w:r>
          </w:p>
        </w:tc>
      </w:tr>
      <w:tr w:rsidR="00220BEF" w:rsidRPr="00B023E6" w14:paraId="222008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21B64"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F1BE58"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establish and operate such co-operative schemes, ventures and projects.</w:t>
            </w:r>
          </w:p>
        </w:tc>
      </w:tr>
      <w:tr w:rsidR="00220BEF" w:rsidRPr="00B023E6" w14:paraId="160B1FC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FF5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895193"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furtherance of these objects, the Society shall be at liberty –</w:t>
            </w:r>
          </w:p>
        </w:tc>
      </w:tr>
      <w:tr w:rsidR="00220BEF" w:rsidRPr="00B023E6" w14:paraId="01CDF5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F4261"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324D5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enter into contracts with members and non-members for the purchase, produce, manufacture, processing, packaging, storage, packing, transportation, display, distribution or sale of consumer goods and services and to arrange for the registration, grant or use of any trade mark, patent right, licence or permit in relation thereto;</w:t>
            </w:r>
          </w:p>
        </w:tc>
      </w:tr>
      <w:tr w:rsidR="00220BEF" w:rsidRPr="00B023E6" w14:paraId="7C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888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C2EDE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appoint or to act as representatives and agents for the purpose of carrying on the business of the Society;</w:t>
            </w:r>
          </w:p>
        </w:tc>
      </w:tr>
      <w:tr w:rsidR="00220BEF" w:rsidRPr="00B023E6" w14:paraId="6F851F0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640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0E7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00220BEF" w:rsidRPr="00B023E6">
              <w:rPr>
                <w:rFonts w:ascii="Arial" w:hAnsi="Arial" w:cs="Arial"/>
                <w:sz w:val="24"/>
                <w:szCs w:val="24"/>
              </w:rPr>
              <w:t>to invest the funds of the Society in accordance with section 69 of the Act;</w:t>
            </w:r>
          </w:p>
        </w:tc>
      </w:tr>
      <w:tr w:rsidR="00220BEF" w:rsidRPr="00B023E6" w14:paraId="7C9848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59E4"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658C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raise funds by obtaining loans from the members and non-members subject to the Act and the By-laws;</w:t>
            </w:r>
          </w:p>
        </w:tc>
      </w:tr>
      <w:tr w:rsidR="00220BEF" w:rsidRPr="00B023E6" w14:paraId="1D4017D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C3C72" w14:textId="77777777" w:rsidR="00220BEF" w:rsidRPr="00B023E6" w:rsidRDefault="00C31DF5"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 xml:space="preserve"> </w:t>
            </w:r>
            <w:r w:rsidR="00874EF5"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D19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to purchase, lease, rent, hire, hold, develop, mortgage, sell or otherwise acquire, deal with or dispose of such movable or immovable properties or any portion thereof as may be required for use as shops, offices or for any other purposes of the Society for the conduct of its business and the welfare of the co-operative movement;</w:t>
            </w:r>
          </w:p>
        </w:tc>
      </w:tr>
      <w:tr w:rsidR="00220BEF" w:rsidRPr="00B023E6" w14:paraId="4D6259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B333"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D7230"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frame administrative policy and rules and such other regulations as may be required for the proper conduct of the Society's business; and</w:t>
            </w:r>
          </w:p>
        </w:tc>
      </w:tr>
      <w:tr w:rsidR="00220BEF" w:rsidRPr="00B023E6" w14:paraId="102770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C5A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C1DFD" w14:textId="77777777" w:rsidR="00FC5A12"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do all other things as may be necessary, incidental or conducive to the attainment of any</w:t>
            </w:r>
            <w:r w:rsidR="006053F2" w:rsidRPr="00B023E6">
              <w:rPr>
                <w:rFonts w:ascii="Arial" w:hAnsi="Arial" w:cs="Arial"/>
                <w:sz w:val="24"/>
                <w:szCs w:val="24"/>
              </w:rPr>
              <w:t xml:space="preserve"> of the objects of the Society.</w:t>
            </w:r>
          </w:p>
        </w:tc>
      </w:tr>
      <w:tr w:rsidR="00220BEF" w:rsidRPr="00B023E6" w14:paraId="3527E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7D640"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4</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B335E8"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MEMBERSHIP</w:t>
            </w:r>
          </w:p>
        </w:tc>
      </w:tr>
      <w:tr w:rsidR="00220BEF" w:rsidRPr="00B023E6" w14:paraId="771C90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24F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A180" w14:textId="77777777" w:rsidR="00220BEF" w:rsidRPr="00B023E6" w:rsidRDefault="00220BEF" w:rsidP="00433894">
            <w:pPr>
              <w:pStyle w:val="TableParagraph"/>
              <w:spacing w:beforeLines="20" w:before="48" w:afterLines="20" w:after="48"/>
              <w:jc w:val="both"/>
              <w:rPr>
                <w:rFonts w:ascii="Arial" w:hAnsi="Arial" w:cs="Arial"/>
                <w:color w:val="3333CC"/>
                <w:sz w:val="24"/>
                <w:szCs w:val="24"/>
              </w:rPr>
            </w:pPr>
            <w:r w:rsidRPr="00B023E6">
              <w:rPr>
                <w:rFonts w:ascii="Arial" w:hAnsi="Arial" w:cs="Arial"/>
                <w:sz w:val="24"/>
                <w:szCs w:val="24"/>
              </w:rPr>
              <w:t>Membership of the Society shall be open to all persons, who shall –</w:t>
            </w:r>
          </w:p>
        </w:tc>
      </w:tr>
      <w:tr w:rsidR="00220BEF" w:rsidRPr="00B023E6" w14:paraId="5B5DEB5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39C9"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9FA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In the case of an individual, that the individual –</w:t>
            </w:r>
          </w:p>
          <w:p w14:paraId="44407B2A" w14:textId="77777777" w:rsidR="00220BEF" w:rsidRPr="00B023E6" w:rsidRDefault="00220BEF" w:rsidP="00433894">
            <w:pPr>
              <w:pStyle w:val="TableParagraph"/>
              <w:spacing w:beforeLines="20" w:before="48" w:afterLines="20" w:after="48"/>
              <w:ind w:left="319"/>
              <w:rPr>
                <w:rFonts w:ascii="Arial" w:hAnsi="Arial" w:cs="Arial"/>
                <w:sz w:val="24"/>
                <w:szCs w:val="24"/>
              </w:rPr>
            </w:pPr>
            <w:r w:rsidRPr="00B023E6">
              <w:rPr>
                <w:rFonts w:ascii="Arial" w:hAnsi="Arial" w:cs="Arial"/>
                <w:sz w:val="24"/>
                <w:szCs w:val="24"/>
              </w:rPr>
              <w:t>(i)</w:t>
            </w:r>
            <w:r w:rsidRPr="00B023E6">
              <w:rPr>
                <w:rFonts w:ascii="Arial" w:hAnsi="Arial" w:cs="Arial"/>
                <w:sz w:val="24"/>
                <w:szCs w:val="24"/>
              </w:rPr>
              <w:tab/>
              <w:t>be of ______________________________ ___________________________________________________  (</w:t>
            </w:r>
            <w:r w:rsidRPr="00B023E6">
              <w:rPr>
                <w:rFonts w:ascii="Arial" w:hAnsi="Arial" w:cs="Arial"/>
                <w:i/>
                <w:sz w:val="24"/>
                <w:szCs w:val="24"/>
              </w:rPr>
              <w:t>state the common bond</w:t>
            </w:r>
            <w:r w:rsidRPr="00B023E6">
              <w:rPr>
                <w:rFonts w:ascii="Arial" w:hAnsi="Arial" w:cs="Arial"/>
                <w:sz w:val="24"/>
                <w:szCs w:val="24"/>
              </w:rPr>
              <w:t>)</w:t>
            </w:r>
          </w:p>
          <w:p w14:paraId="78C1E361"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w:t>
            </w:r>
            <w:r w:rsidRPr="00B023E6">
              <w:rPr>
                <w:rFonts w:ascii="Arial" w:hAnsi="Arial" w:cs="Arial"/>
                <w:sz w:val="24"/>
                <w:szCs w:val="24"/>
              </w:rPr>
              <w:tab/>
              <w:t>be 16 years of age or above;</w:t>
            </w:r>
          </w:p>
          <w:p w14:paraId="413CFA5F"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(iii)</w:t>
            </w:r>
            <w:r w:rsidRPr="00B023E6">
              <w:rPr>
                <w:rFonts w:ascii="Arial" w:hAnsi="Arial" w:cs="Arial"/>
                <w:sz w:val="24"/>
                <w:szCs w:val="24"/>
              </w:rPr>
              <w:tab/>
              <w:t>be citizen</w:t>
            </w:r>
            <w:r w:rsidR="00433894" w:rsidRPr="00B023E6">
              <w:rPr>
                <w:rFonts w:ascii="Arial" w:hAnsi="Arial" w:cs="Arial"/>
                <w:sz w:val="24"/>
                <w:szCs w:val="24"/>
              </w:rPr>
              <w:t>s of or residents in Singapore;</w:t>
            </w:r>
          </w:p>
        </w:tc>
      </w:tr>
      <w:tr w:rsidR="00220BEF" w:rsidRPr="00B023E6" w14:paraId="3AA39D7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9132"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0F92A"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in the case of an institution, that it is a </w:t>
            </w:r>
            <w:r w:rsidR="00063CF4" w:rsidRPr="00B023E6">
              <w:rPr>
                <w:rFonts w:ascii="Arial" w:hAnsi="Arial" w:cs="Arial"/>
                <w:sz w:val="24"/>
                <w:szCs w:val="24"/>
              </w:rPr>
              <w:t xml:space="preserve">co-operative </w:t>
            </w:r>
            <w:r w:rsidR="00220BEF" w:rsidRPr="00B023E6">
              <w:rPr>
                <w:rFonts w:ascii="Arial" w:hAnsi="Arial" w:cs="Arial"/>
                <w:sz w:val="24"/>
                <w:szCs w:val="24"/>
              </w:rPr>
              <w:t>society or a trade union.</w:t>
            </w:r>
          </w:p>
        </w:tc>
      </w:tr>
      <w:tr w:rsidR="00220BEF" w:rsidRPr="00B023E6" w14:paraId="0EC7DF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DCEF"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4.2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9C9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Application for membership shall be submitted on a form prescribed by the COM and shall be accompanied by the p</w:t>
            </w:r>
            <w:r w:rsidR="00764199">
              <w:rPr>
                <w:rFonts w:ascii="Arial" w:hAnsi="Arial" w:cs="Arial"/>
                <w:sz w:val="24"/>
                <w:szCs w:val="24"/>
                <w:lang w:val="en-US"/>
              </w:rPr>
              <w:t>urchase of shares specified in B</w:t>
            </w:r>
            <w:r w:rsidRPr="00B023E6">
              <w:rPr>
                <w:rFonts w:ascii="Arial" w:hAnsi="Arial" w:cs="Arial"/>
                <w:sz w:val="24"/>
                <w:szCs w:val="24"/>
                <w:lang w:val="en-US"/>
              </w:rPr>
              <w:t xml:space="preserve">y-laws 7.3 and payment of entrance fee of </w:t>
            </w:r>
            <w:r w:rsidRPr="00B023E6">
              <w:rPr>
                <w:rFonts w:ascii="Arial" w:hAnsi="Arial" w:cs="Arial"/>
                <w:sz w:val="24"/>
                <w:szCs w:val="24"/>
                <w:highlight w:val="yellow"/>
                <w:lang w:val="en-US"/>
              </w:rPr>
              <w:t>[$X]</w:t>
            </w:r>
            <w:r w:rsidRPr="00B023E6">
              <w:rPr>
                <w:rFonts w:ascii="Arial" w:hAnsi="Arial" w:cs="Arial"/>
                <w:sz w:val="24"/>
                <w:szCs w:val="24"/>
                <w:lang w:val="en-US"/>
              </w:rPr>
              <w:t xml:space="preserve">. Such payment shall be refunded where an application for membership has been rejected.  </w:t>
            </w:r>
          </w:p>
        </w:tc>
      </w:tr>
      <w:tr w:rsidR="00220BEF" w:rsidRPr="00B023E6" w14:paraId="725D67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B07B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C87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approve or reject any application without assigning any reason therefor provided that an applicant so rejected may appeal in writing to a general meeting of the Society.</w:t>
            </w:r>
          </w:p>
        </w:tc>
      </w:tr>
      <w:tr w:rsidR="00220BEF" w:rsidRPr="00B023E6" w14:paraId="7D6ACF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C3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B424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approval or rejection of any application shall be notified to such applicant without delay.</w:t>
            </w:r>
          </w:p>
        </w:tc>
      </w:tr>
      <w:tr w:rsidR="00220BEF" w:rsidRPr="00B023E6" w14:paraId="38BB3E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9C5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69F54"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who has been admitted to the membership of the Society shall, on payment of the entrance fee and/or purchase of required shares, be deemed to have acquired all the rights, duties and liabilities of a member of the Society as laid down in the By-laws.</w:t>
            </w:r>
          </w:p>
        </w:tc>
      </w:tr>
      <w:tr w:rsidR="00220BEF" w:rsidRPr="00B023E6" w14:paraId="3BF8A30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083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3D0"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shall, on admission, be provided with a copy of the By-laws free of charge.  Extra copies of the By-laws may be obtained on payment of such amount as the COM may prescribe from time to time.</w:t>
            </w:r>
          </w:p>
        </w:tc>
      </w:tr>
      <w:tr w:rsidR="00220BEF" w:rsidRPr="00B023E6" w14:paraId="59CA4F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F8B6"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436C"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may in writing nominate one person in the presence of at least two witnesses to whom sums due to him shall be paid on his death.</w:t>
            </w:r>
          </w:p>
        </w:tc>
      </w:tr>
      <w:tr w:rsidR="00220BEF" w:rsidRPr="00B023E6" w14:paraId="7D75482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7A6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AA6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shall keep the Society informed of any change in his address.  All notices posted or sent to his last known address shall be deemed to have been duly served.</w:t>
            </w:r>
          </w:p>
        </w:tc>
      </w:tr>
      <w:tr w:rsidR="00220BEF" w:rsidRPr="00B023E6" w14:paraId="130598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AB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66E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Every member shall, unless otherwise disqualified under the Act or the By-laws, have the right to </w:t>
            </w:r>
            <w:r w:rsidR="00F5429A" w:rsidRPr="00B023E6">
              <w:rPr>
                <w:rFonts w:ascii="Arial" w:hAnsi="Arial" w:cs="Arial"/>
                <w:sz w:val="24"/>
                <w:szCs w:val="24"/>
              </w:rPr>
              <w:t>–</w:t>
            </w:r>
          </w:p>
        </w:tc>
      </w:tr>
      <w:tr w:rsidR="00220BEF" w:rsidRPr="00B023E6" w14:paraId="5E37D6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6E7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6A43F"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avail himself of all services of the Society;</w:t>
            </w:r>
          </w:p>
        </w:tc>
      </w:tr>
      <w:tr w:rsidR="00220BEF" w:rsidRPr="00B023E6" w14:paraId="3A620F5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1E536"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312B8"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stand for election to office;</w:t>
            </w:r>
          </w:p>
        </w:tc>
      </w:tr>
      <w:tr w:rsidR="00220BEF" w:rsidRPr="00B023E6" w14:paraId="461FD7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31EB2"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D854E"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be co-opted to hold office in the Society;</w:t>
            </w:r>
          </w:p>
        </w:tc>
      </w:tr>
      <w:tr w:rsidR="00220BEF" w:rsidRPr="00B023E6" w14:paraId="4268422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3E4F8"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D53D"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participate at a general meeting; and</w:t>
            </w:r>
          </w:p>
        </w:tc>
      </w:tr>
      <w:tr w:rsidR="00220BEF" w:rsidRPr="00B023E6" w14:paraId="056244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EA677"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4EF70"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enjoy all other rights provided under the By-laws.</w:t>
            </w:r>
          </w:p>
        </w:tc>
      </w:tr>
      <w:tr w:rsidR="005B3A31" w:rsidRPr="00B023E6" w14:paraId="2EEBBD8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441E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1380D"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after that date.  </w:t>
            </w:r>
          </w:p>
          <w:p w14:paraId="2C200B3D"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645BE5B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487C2E5"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574C8DE0"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 that date.</w:t>
            </w:r>
          </w:p>
        </w:tc>
      </w:tr>
      <w:tr w:rsidR="00220BEF" w:rsidRPr="00B023E6" w14:paraId="21294D3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337F1"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 xml:space="preserve">4.11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E61A" w14:textId="77777777" w:rsidR="00220BEF" w:rsidRPr="00B023E6" w:rsidRDefault="00220BEF"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Membership shall cease by</w:t>
            </w:r>
            <w:r w:rsidR="00172718">
              <w:rPr>
                <w:rFonts w:ascii="Arial" w:hAnsi="Arial" w:cs="Arial"/>
                <w:sz w:val="24"/>
                <w:szCs w:val="24"/>
              </w:rPr>
              <w:t xml:space="preserve"> </w:t>
            </w:r>
            <w:r w:rsidR="00172718" w:rsidRPr="00B023E6">
              <w:rPr>
                <w:rFonts w:ascii="Arial" w:hAnsi="Arial" w:cs="Arial"/>
                <w:sz w:val="24"/>
                <w:szCs w:val="24"/>
              </w:rPr>
              <w:t>–</w:t>
            </w:r>
          </w:p>
        </w:tc>
      </w:tr>
      <w:tr w:rsidR="005B3A31" w:rsidRPr="00B023E6" w14:paraId="5C3B75D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DB5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B64E" w14:textId="77777777" w:rsidR="00220BEF" w:rsidRPr="00B023E6" w:rsidRDefault="00A8658B"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w:t>
            </w:r>
            <w:r w:rsidR="00764199">
              <w:rPr>
                <w:rFonts w:ascii="Arial" w:hAnsi="Arial" w:cs="Arial"/>
                <w:sz w:val="24"/>
                <w:szCs w:val="24"/>
              </w:rPr>
              <w:t>resignation subject to B</w:t>
            </w:r>
            <w:r w:rsidR="00220BEF" w:rsidRPr="00B023E6">
              <w:rPr>
                <w:rFonts w:ascii="Arial" w:hAnsi="Arial" w:cs="Arial"/>
                <w:sz w:val="24"/>
                <w:szCs w:val="24"/>
              </w:rPr>
              <w:t>y-law 4.12;</w:t>
            </w:r>
          </w:p>
        </w:tc>
      </w:tr>
      <w:tr w:rsidR="00220BEF" w:rsidRPr="00B023E6" w14:paraId="4F7F24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EEED" w14:textId="77777777" w:rsidR="00220BEF" w:rsidRPr="00B023E6" w:rsidRDefault="00761E98"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4.11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1DAA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permanent removal of residence beyond Singapore;</w:t>
            </w:r>
          </w:p>
        </w:tc>
      </w:tr>
      <w:tr w:rsidR="005B3A31" w:rsidRPr="00B023E6" w14:paraId="4E7FED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3E5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7B6E" w14:textId="77777777" w:rsidR="00220BEF" w:rsidRPr="00B023E6" w:rsidRDefault="00A8658B"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expulsion subject to </w:t>
            </w:r>
            <w:r w:rsidR="00764199">
              <w:rPr>
                <w:rFonts w:ascii="Arial" w:hAnsi="Arial" w:cs="Arial"/>
                <w:sz w:val="24"/>
                <w:szCs w:val="24"/>
              </w:rPr>
              <w:t>B</w:t>
            </w:r>
            <w:r w:rsidR="00220BEF" w:rsidRPr="00B023E6">
              <w:rPr>
                <w:rFonts w:ascii="Arial" w:hAnsi="Arial" w:cs="Arial"/>
                <w:sz w:val="24"/>
                <w:szCs w:val="24"/>
              </w:rPr>
              <w:t>y-law 4.13; or</w:t>
            </w:r>
          </w:p>
        </w:tc>
      </w:tr>
      <w:tr w:rsidR="00220BEF" w:rsidRPr="00B023E6" w14:paraId="5DE52B5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5C72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8B7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death.</w:t>
            </w:r>
          </w:p>
        </w:tc>
      </w:tr>
      <w:tr w:rsidR="00220BEF" w:rsidRPr="00B023E6" w14:paraId="4C091F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C051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C1973" w14:textId="77777777" w:rsidR="00220BEF" w:rsidRPr="00B023E6" w:rsidRDefault="00220BEF" w:rsidP="00BF47ED">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Any member who is not liable to the Society may resign from the Society on giving 3 months' notice of resignation in writing.  The </w:t>
            </w:r>
            <w:r w:rsidR="00BF47ED">
              <w:rPr>
                <w:rFonts w:ascii="Arial" w:hAnsi="Arial" w:cs="Arial"/>
                <w:sz w:val="24"/>
                <w:szCs w:val="24"/>
                <w:lang w:val="en-US"/>
              </w:rPr>
              <w:t>COM</w:t>
            </w:r>
            <w:r w:rsidRPr="00B023E6">
              <w:rPr>
                <w:rFonts w:ascii="Arial" w:hAnsi="Arial" w:cs="Arial"/>
                <w:sz w:val="24"/>
                <w:szCs w:val="24"/>
                <w:lang w:val="en-US"/>
              </w:rPr>
              <w:t xml:space="preserve"> may accept a shorter notice of resignation at its discretion.  The effective date of cessation of membership by resignation shall be upon the expiry of the 3 months' notice or such shorter notice accepted by the C</w:t>
            </w:r>
            <w:r w:rsidR="00BF47ED">
              <w:rPr>
                <w:rFonts w:ascii="Arial" w:hAnsi="Arial" w:cs="Arial"/>
                <w:sz w:val="24"/>
                <w:szCs w:val="24"/>
                <w:lang w:val="en-US"/>
              </w:rPr>
              <w:t>OM</w:t>
            </w:r>
            <w:r w:rsidRPr="00B023E6">
              <w:rPr>
                <w:rFonts w:ascii="Arial" w:hAnsi="Arial" w:cs="Arial"/>
                <w:sz w:val="24"/>
                <w:szCs w:val="24"/>
                <w:lang w:val="en-US"/>
              </w:rPr>
              <w:t>, as the case may be.  During the period of notice, such member shall not be eligible to vote or to incur fresh liabilities with the Society.</w:t>
            </w:r>
          </w:p>
        </w:tc>
      </w:tr>
      <w:tr w:rsidR="00220BEF" w:rsidRPr="00B023E6" w14:paraId="419B4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2B49A"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73371"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1DD3212"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b/>
              <w:t>OR</w:t>
            </w:r>
          </w:p>
          <w:p w14:paraId="6DD6A2F8"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w:t>
            </w:r>
            <w:r w:rsidR="00172718">
              <w:rPr>
                <w:rFonts w:ascii="Arial" w:hAnsi="Arial" w:cs="Arial"/>
                <w:sz w:val="24"/>
                <w:szCs w:val="24"/>
              </w:rPr>
              <w:t>S</w:t>
            </w:r>
            <w:r w:rsidRPr="00B023E6">
              <w:rPr>
                <w:rFonts w:ascii="Arial" w:hAnsi="Arial" w:cs="Arial"/>
                <w:sz w:val="24"/>
                <w:szCs w:val="24"/>
              </w:rPr>
              <w:t>ociety may be expelled by the COM, provided that he is given a reasonable opportunity to show cause as to why he should not be expelled.  An expelled member may appeal in writing to the Society</w:t>
            </w:r>
            <w:r w:rsidR="00A31AC6">
              <w:rPr>
                <w:rFonts w:ascii="Arial" w:hAnsi="Arial" w:cs="Arial"/>
                <w:sz w:val="24"/>
                <w:szCs w:val="24"/>
              </w:rPr>
              <w:t xml:space="preserve"> </w:t>
            </w:r>
            <w:r w:rsidR="00A31AC6" w:rsidRPr="00B023E6">
              <w:rPr>
                <w:rFonts w:ascii="Arial" w:hAnsi="Arial" w:cs="Arial"/>
                <w:sz w:val="24"/>
                <w:szCs w:val="24"/>
              </w:rPr>
              <w:t>–</w:t>
            </w:r>
            <w:r w:rsidRPr="00B023E6">
              <w:rPr>
                <w:rFonts w:ascii="Arial" w:hAnsi="Arial" w:cs="Arial"/>
                <w:sz w:val="24"/>
                <w:szCs w:val="24"/>
              </w:rPr>
              <w:t xml:space="preserve"> </w:t>
            </w:r>
          </w:p>
          <w:p w14:paraId="5E36FA67" w14:textId="77777777" w:rsidR="000B61FB" w:rsidRPr="00B023E6" w:rsidRDefault="000B61FB" w:rsidP="00764199">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 xml:space="preserve">at least 21 clear days before the next general meeting and the appeal against the expulsion shall be heard at the next general meeting; or  </w:t>
            </w:r>
          </w:p>
          <w:p w14:paraId="7E313A6C" w14:textId="77777777" w:rsidR="00220BEF" w:rsidRPr="00B023E6" w:rsidRDefault="000B61FB" w:rsidP="00433894">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at least 21 clear days before the following general meeting and the appeal against the expulsion shall be heard at the following general meeting.</w:t>
            </w:r>
          </w:p>
        </w:tc>
      </w:tr>
      <w:tr w:rsidR="00220BEF" w:rsidRPr="00B023E6" w14:paraId="438DEB0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2CC05B"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5</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DC67FC"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 MEETING</w:t>
            </w:r>
          </w:p>
        </w:tc>
      </w:tr>
      <w:tr w:rsidR="00220BEF" w:rsidRPr="00B023E6" w14:paraId="1F3EEE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C25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51478"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supreme authority of the Society shall be vested in the general meeting of members.</w:t>
            </w:r>
          </w:p>
        </w:tc>
      </w:tr>
      <w:tr w:rsidR="00220BEF" w:rsidRPr="00B023E6" w14:paraId="732B0D5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33E0"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rPr>
              <w:t>5.2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F955"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There shall be 2 types of general meetings, Annual General Meeting and Extra-Ordinary General Meeting.</w:t>
            </w:r>
          </w:p>
        </w:tc>
      </w:tr>
      <w:tr w:rsidR="006E50DE" w:rsidRPr="00B023E6" w14:paraId="78E3CA16" w14:textId="77777777" w:rsidTr="006C7AE8">
        <w:trPr>
          <w:trHeight w:val="20"/>
        </w:trPr>
        <w:tc>
          <w:tcPr>
            <w:tcW w:w="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D7D9412" w14:textId="6FBF97DD" w:rsidR="006E50DE" w:rsidRPr="00B023E6" w:rsidRDefault="006E50DE" w:rsidP="00433894">
            <w:pPr>
              <w:pStyle w:val="TableParagraph"/>
              <w:spacing w:beforeLines="20" w:before="48" w:afterLines="20" w:after="48"/>
              <w:ind w:left="102"/>
              <w:rPr>
                <w:rFonts w:ascii="Arial" w:hAnsi="Arial" w:cs="Arial"/>
                <w:sz w:val="24"/>
                <w:szCs w:val="24"/>
                <w:lang w:val="en-US"/>
              </w:rPr>
            </w:pPr>
            <w:r w:rsidRPr="008F3169">
              <w:rPr>
                <w:rFonts w:ascii="Arial" w:hAnsi="Arial" w:cs="Arial"/>
                <w:color w:val="2F5496" w:themeColor="accent5" w:themeShade="BF"/>
                <w:sz w:val="24"/>
                <w:szCs w:val="24"/>
                <w:highlight w:val="cyan"/>
                <w:lang w:val="en-US"/>
              </w:rPr>
              <w:t>5.2A</w:t>
            </w:r>
          </w:p>
          <w:p w14:paraId="45A6388D" w14:textId="44FE009A" w:rsidR="006E50DE" w:rsidRPr="00B023E6" w:rsidRDefault="006E50DE" w:rsidP="00433894">
            <w:pPr>
              <w:pStyle w:val="TableParagraph"/>
              <w:spacing w:beforeLines="20" w:before="48" w:afterLines="20" w:after="48"/>
              <w:ind w:left="102"/>
              <w:rPr>
                <w:rFonts w:ascii="Arial" w:hAnsi="Arial" w:cs="Arial"/>
                <w:sz w:val="24"/>
                <w:szCs w:val="24"/>
                <w:lang w:val="en-US"/>
              </w:rPr>
            </w:pPr>
          </w:p>
          <w:p w14:paraId="1EFC97E6" w14:textId="4F427E8F" w:rsidR="006E50DE" w:rsidRPr="00B023E6" w:rsidRDefault="006E50DE"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B638" w14:textId="77777777" w:rsidR="006E50DE" w:rsidRPr="008F3169" w:rsidRDefault="006E50DE" w:rsidP="006E50DE">
            <w:pPr>
              <w:pStyle w:val="TableParagraph"/>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b/>
                <w:bCs/>
                <w:color w:val="2F5496" w:themeColor="accent5" w:themeShade="BF"/>
                <w:sz w:val="24"/>
                <w:szCs w:val="24"/>
                <w:highlight w:val="cyan"/>
                <w:lang w:val="en-US"/>
              </w:rPr>
              <w:t>[</w:t>
            </w:r>
            <w:r w:rsidRPr="008F3169">
              <w:rPr>
                <w:rFonts w:ascii="Arial" w:hAnsi="Arial" w:cs="Arial"/>
                <w:b/>
                <w:bCs/>
                <w:color w:val="2F5496" w:themeColor="accent5" w:themeShade="BF"/>
                <w:sz w:val="24"/>
                <w:szCs w:val="24"/>
                <w:highlight w:val="cyan"/>
                <w:u w:val="single"/>
                <w:lang w:val="en-US"/>
              </w:rPr>
              <w:t>Note to co-ops</w:t>
            </w:r>
            <w:r w:rsidRPr="008F3169">
              <w:rPr>
                <w:rFonts w:ascii="Arial" w:hAnsi="Arial" w:cs="Arial"/>
                <w:b/>
                <w:bCs/>
                <w:color w:val="2F5496" w:themeColor="accent5" w:themeShade="BF"/>
                <w:sz w:val="24"/>
                <w:szCs w:val="24"/>
                <w:highlight w:val="cyan"/>
                <w:lang w:val="en-US"/>
              </w:rPr>
              <w:t xml:space="preserve">: By-laws 2.1(z) and 5.2A are optional. They may be adopted if a co-op wishes to provide for virtual or hybrid meetings in its by-laws.] </w:t>
            </w:r>
          </w:p>
          <w:p w14:paraId="6B7B6C24" w14:textId="77777777" w:rsidR="006E50DE" w:rsidRPr="008F3169" w:rsidRDefault="006E50DE" w:rsidP="006E50DE">
            <w:pPr>
              <w:pStyle w:val="TableParagraph"/>
              <w:spacing w:beforeLines="40" w:before="96" w:afterLines="40" w:after="96"/>
              <w:jc w:val="both"/>
              <w:rPr>
                <w:rFonts w:ascii="Arial" w:hAnsi="Arial" w:cs="Arial"/>
                <w:color w:val="2F5496" w:themeColor="accent5" w:themeShade="BF"/>
                <w:sz w:val="24"/>
                <w:szCs w:val="24"/>
                <w:highlight w:val="cyan"/>
              </w:rPr>
            </w:pPr>
          </w:p>
          <w:p w14:paraId="78F08D32" w14:textId="77777777" w:rsidR="006E50DE" w:rsidRPr="008F3169" w:rsidRDefault="006E50DE" w:rsidP="006E50DE">
            <w:pPr>
              <w:pStyle w:val="TableParagraph"/>
              <w:numPr>
                <w:ilvl w:val="0"/>
                <w:numId w:val="16"/>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The Society may hold a general meeting – </w:t>
            </w:r>
          </w:p>
          <w:p w14:paraId="3F65BB90" w14:textId="77777777" w:rsidR="006E50DE" w:rsidRPr="008F3169" w:rsidRDefault="006E50DE" w:rsidP="006E50DE">
            <w:pPr>
              <w:pStyle w:val="TableParagraph"/>
              <w:numPr>
                <w:ilvl w:val="0"/>
                <w:numId w:val="15"/>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at a physical place;</w:t>
            </w:r>
          </w:p>
          <w:p w14:paraId="3CD95BA7" w14:textId="77777777" w:rsidR="006E50DE" w:rsidRPr="008F3169" w:rsidRDefault="006E50DE" w:rsidP="006E50DE">
            <w:pPr>
              <w:pStyle w:val="TableParagraph"/>
              <w:numPr>
                <w:ilvl w:val="0"/>
                <w:numId w:val="15"/>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at a physical place and using virtual meeting technology; or</w:t>
            </w:r>
          </w:p>
          <w:p w14:paraId="799DF56C" w14:textId="77777777" w:rsidR="006E50DE" w:rsidRPr="008F3169" w:rsidRDefault="006E50DE" w:rsidP="006E50DE">
            <w:pPr>
              <w:pStyle w:val="TableParagraph"/>
              <w:numPr>
                <w:ilvl w:val="0"/>
                <w:numId w:val="15"/>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using virtual meeting technology only. </w:t>
            </w:r>
          </w:p>
          <w:p w14:paraId="5B5C2427" w14:textId="3BDD35AF" w:rsidR="006E50DE" w:rsidRPr="00B023E6" w:rsidRDefault="006E50DE" w:rsidP="006E50DE">
            <w:pPr>
              <w:pStyle w:val="TableParagraph"/>
              <w:spacing w:beforeLines="20" w:before="48" w:afterLines="20" w:after="48"/>
              <w:jc w:val="both"/>
              <w:rPr>
                <w:rFonts w:ascii="Arial" w:hAnsi="Arial" w:cs="Arial"/>
                <w:sz w:val="24"/>
                <w:szCs w:val="24"/>
              </w:rPr>
            </w:pPr>
            <w:r w:rsidRPr="008F3169">
              <w:rPr>
                <w:rFonts w:ascii="Arial" w:hAnsi="Arial" w:cs="Arial"/>
                <w:color w:val="2F5496" w:themeColor="accent5" w:themeShade="BF"/>
                <w:sz w:val="24"/>
                <w:szCs w:val="24"/>
                <w:highlight w:val="cyan"/>
              </w:rPr>
              <w:lastRenderedPageBreak/>
              <w:t>Where the Society holds a general meeting under paragraph (1)(b) or (1)(c), the general meeting may be held without any number of those participating in the general meeting being together at the same place.</w:t>
            </w:r>
          </w:p>
        </w:tc>
      </w:tr>
      <w:tr w:rsidR="006E50DE" w:rsidRPr="00B023E6" w14:paraId="6FD27F9D" w14:textId="77777777" w:rsidTr="006C7AE8">
        <w:trPr>
          <w:trHeight w:val="20"/>
        </w:trPr>
        <w:tc>
          <w:tcPr>
            <w:tcW w:w="993" w:type="dxa"/>
            <w:vMerge/>
            <w:tcBorders>
              <w:left w:val="single" w:sz="4" w:space="0" w:color="auto"/>
              <w:right w:val="single" w:sz="4" w:space="0" w:color="auto"/>
            </w:tcBorders>
            <w:tcMar>
              <w:top w:w="0" w:type="dxa"/>
              <w:left w:w="108" w:type="dxa"/>
              <w:bottom w:w="0" w:type="dxa"/>
              <w:right w:w="108" w:type="dxa"/>
            </w:tcMar>
          </w:tcPr>
          <w:p w14:paraId="120D2FFB" w14:textId="01305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EEB5C" w14:textId="77777777" w:rsidR="006E50DE" w:rsidRPr="008F3169" w:rsidRDefault="006E50DE" w:rsidP="006E50DE">
            <w:pPr>
              <w:pStyle w:val="TableParagraph"/>
              <w:numPr>
                <w:ilvl w:val="0"/>
                <w:numId w:val="16"/>
              </w:numPr>
              <w:spacing w:beforeLines="40" w:before="96" w:afterLines="40" w:after="96"/>
              <w:jc w:val="both"/>
              <w:rPr>
                <w:rStyle w:val="prov2TxtIL"/>
                <w:rFonts w:ascii="Arial" w:eastAsiaTheme="minorEastAsia" w:hAnsi="Arial" w:cs="Arial"/>
                <w:color w:val="2F5496" w:themeColor="accent5" w:themeShade="BF"/>
                <w:sz w:val="24"/>
                <w:szCs w:val="24"/>
                <w:highlight w:val="cyan"/>
              </w:rPr>
            </w:pPr>
            <w:r w:rsidRPr="008F3169">
              <w:rPr>
                <w:rStyle w:val="prov2TxtIL"/>
                <w:rFonts w:ascii="Arial" w:eastAsiaTheme="minorEastAsia" w:hAnsi="Arial" w:cs="Arial"/>
                <w:color w:val="2F5496" w:themeColor="accent5" w:themeShade="BF"/>
                <w:sz w:val="24"/>
                <w:szCs w:val="24"/>
                <w:highlight w:val="cyan"/>
              </w:rPr>
              <w:t xml:space="preserve">The Society may only hold a general meeting under paragraph (1)(c) when physical attendance of members at a general meeting is restricted or prohibited by law. The COM may determine </w:t>
            </w:r>
            <w:r w:rsidRPr="008F3169">
              <w:rPr>
                <w:rFonts w:ascii="Arial" w:hAnsi="Arial" w:cs="Arial"/>
                <w:color w:val="2F5496" w:themeColor="accent5" w:themeShade="BF"/>
                <w:sz w:val="24"/>
                <w:szCs w:val="24"/>
                <w:highlight w:val="cyan"/>
              </w:rPr>
              <w:t xml:space="preserve">the virtual meeting technology used for the general meeting, </w:t>
            </w:r>
            <w:r w:rsidRPr="008F3169">
              <w:rPr>
                <w:rStyle w:val="prov2TxtIL"/>
                <w:rFonts w:ascii="Arial" w:eastAsiaTheme="minorEastAsia" w:hAnsi="Arial" w:cs="Arial"/>
                <w:color w:val="2F5496" w:themeColor="accent5" w:themeShade="BF"/>
                <w:sz w:val="24"/>
                <w:szCs w:val="24"/>
                <w:highlight w:val="cyan"/>
              </w:rPr>
              <w:t>subject to any restrictions duly laid down in a general meeting or in these By-laws.</w:t>
            </w:r>
          </w:p>
          <w:p w14:paraId="3C67FF57" w14:textId="77777777" w:rsidR="006E50DE" w:rsidRPr="008F3169" w:rsidRDefault="006E50DE" w:rsidP="006E50DE">
            <w:pPr>
              <w:pStyle w:val="TableParagraph"/>
              <w:spacing w:beforeLines="40" w:before="96" w:afterLines="40" w:after="96"/>
              <w:jc w:val="both"/>
              <w:rPr>
                <w:rFonts w:ascii="Arial" w:hAnsi="Arial" w:cs="Arial"/>
                <w:b/>
                <w:bCs/>
                <w:color w:val="2F5496" w:themeColor="accent5" w:themeShade="BF"/>
                <w:sz w:val="24"/>
                <w:szCs w:val="24"/>
                <w:highlight w:val="cyan"/>
              </w:rPr>
            </w:pPr>
            <w:r w:rsidRPr="008F3169">
              <w:rPr>
                <w:rFonts w:ascii="Arial" w:hAnsi="Arial" w:cs="Arial"/>
                <w:b/>
                <w:bCs/>
                <w:color w:val="2F5496" w:themeColor="accent5" w:themeShade="BF"/>
                <w:sz w:val="24"/>
                <w:szCs w:val="24"/>
                <w:highlight w:val="cyan"/>
              </w:rPr>
              <w:t>OR</w:t>
            </w:r>
          </w:p>
          <w:p w14:paraId="7CBB7B0D" w14:textId="77777777" w:rsidR="006E50DE" w:rsidRPr="008F3169" w:rsidRDefault="006E50DE" w:rsidP="006E50DE">
            <w:pPr>
              <w:pStyle w:val="TableParagraph"/>
              <w:numPr>
                <w:ilvl w:val="0"/>
                <w:numId w:val="17"/>
              </w:numPr>
              <w:spacing w:beforeLines="40" w:before="96" w:afterLines="40" w:after="96"/>
              <w:jc w:val="both"/>
              <w:rPr>
                <w:rStyle w:val="prov2TxtIL"/>
                <w:rFonts w:ascii="Arial" w:eastAsiaTheme="minorEastAsia"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The COM may determine the format under paragraph (1) and the virtual meeting technology used for the general meeting, </w:t>
            </w:r>
            <w:r w:rsidRPr="008F3169">
              <w:rPr>
                <w:rStyle w:val="prov2TxtIL"/>
                <w:rFonts w:ascii="Arial" w:eastAsiaTheme="minorEastAsia" w:hAnsi="Arial" w:cs="Arial"/>
                <w:color w:val="2F5496" w:themeColor="accent5" w:themeShade="BF"/>
                <w:sz w:val="24"/>
                <w:szCs w:val="24"/>
                <w:highlight w:val="cyan"/>
              </w:rPr>
              <w:t xml:space="preserve">subject to any restrictions duly laid down in a general meeting or in these By-laws. </w:t>
            </w:r>
          </w:p>
          <w:p w14:paraId="3F6CA8BE" w14:textId="77777777" w:rsidR="006E50DE" w:rsidRPr="008F3169" w:rsidRDefault="006E50DE" w:rsidP="006E50DE">
            <w:pPr>
              <w:pStyle w:val="TableParagraph"/>
              <w:spacing w:beforeLines="40" w:before="96" w:afterLines="40" w:after="96"/>
              <w:jc w:val="both"/>
              <w:rPr>
                <w:rFonts w:ascii="Arial" w:hAnsi="Arial" w:cs="Arial"/>
                <w:b/>
                <w:bCs/>
                <w:color w:val="2F5496" w:themeColor="accent5" w:themeShade="BF"/>
                <w:sz w:val="24"/>
                <w:szCs w:val="24"/>
                <w:highlight w:val="cyan"/>
                <w:u w:val="single"/>
              </w:rPr>
            </w:pPr>
          </w:p>
          <w:p w14:paraId="1EF67425" w14:textId="46926727" w:rsidR="006E50DE" w:rsidRPr="00B023E6" w:rsidRDefault="006E50DE" w:rsidP="006E50DE">
            <w:pPr>
              <w:pStyle w:val="TableParagraph"/>
              <w:spacing w:beforeLines="20" w:before="48" w:afterLines="20" w:after="48"/>
              <w:jc w:val="both"/>
              <w:rPr>
                <w:rFonts w:ascii="Arial" w:hAnsi="Arial" w:cs="Arial"/>
                <w:sz w:val="24"/>
                <w:szCs w:val="24"/>
              </w:rPr>
            </w:pPr>
            <w:r w:rsidRPr="008F3169">
              <w:rPr>
                <w:rFonts w:ascii="Arial" w:hAnsi="Arial" w:cs="Arial"/>
                <w:b/>
                <w:bCs/>
                <w:color w:val="2F5496" w:themeColor="accent5" w:themeShade="BF"/>
                <w:sz w:val="24"/>
                <w:szCs w:val="24"/>
                <w:highlight w:val="cyan"/>
                <w:u w:val="single"/>
              </w:rPr>
              <w:t>[Note to co-ops</w:t>
            </w:r>
            <w:r w:rsidRPr="008F3169">
              <w:rPr>
                <w:rFonts w:ascii="Arial" w:hAnsi="Arial" w:cs="Arial"/>
                <w:b/>
                <w:bCs/>
                <w:color w:val="2F5496" w:themeColor="accent5" w:themeShade="BF"/>
                <w:sz w:val="24"/>
                <w:szCs w:val="24"/>
                <w:highlight w:val="cyan"/>
              </w:rPr>
              <w:t>: The first variation of by-law 5.2A(2) is for co-ops that have decided to hold physical meetings by default (i.e. as a wholly physical meeting or hybrid meeting)</w:t>
            </w:r>
            <w:r w:rsidRPr="008F3169">
              <w:rPr>
                <w:rFonts w:ascii="Arial" w:hAnsi="Arial" w:cs="Arial"/>
                <w:b/>
                <w:bCs/>
                <w:color w:val="C00000"/>
                <w:sz w:val="24"/>
                <w:szCs w:val="24"/>
                <w:highlight w:val="cyan"/>
              </w:rPr>
              <w:t xml:space="preserve"> </w:t>
            </w:r>
            <w:r w:rsidRPr="008F3169">
              <w:rPr>
                <w:rFonts w:ascii="Arial" w:hAnsi="Arial" w:cs="Arial"/>
                <w:b/>
                <w:bCs/>
                <w:color w:val="2F5496" w:themeColor="accent5" w:themeShade="BF"/>
                <w:sz w:val="24"/>
                <w:szCs w:val="24"/>
                <w:highlight w:val="cyan"/>
              </w:rPr>
              <w:t>but who may wish to have a contingency in the event physical attendance is restricted or limited e.g.  another pandemic situation and therefore hold wholly virtual meetings only in those circumstances.]</w:t>
            </w:r>
            <w:r w:rsidRPr="008F3169">
              <w:rPr>
                <w:rFonts w:ascii="Arial" w:hAnsi="Arial" w:cs="Arial"/>
                <w:b/>
                <w:bCs/>
                <w:color w:val="2F5496" w:themeColor="accent5" w:themeShade="BF"/>
                <w:sz w:val="24"/>
                <w:szCs w:val="24"/>
                <w:highlight w:val="cyan"/>
                <w:lang w:val="en-US"/>
              </w:rPr>
              <w:t xml:space="preserve"> </w:t>
            </w:r>
          </w:p>
        </w:tc>
      </w:tr>
      <w:tr w:rsidR="006E50DE" w:rsidRPr="00B023E6" w14:paraId="29EFF716" w14:textId="77777777" w:rsidTr="006C7AE8">
        <w:trPr>
          <w:trHeight w:val="20"/>
        </w:trPr>
        <w:tc>
          <w:tcPr>
            <w:tcW w:w="99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B11998" w14:textId="13D6004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2F3DE" w14:textId="77777777" w:rsidR="006E50DE" w:rsidRPr="008F3169" w:rsidRDefault="006E50DE" w:rsidP="006E50DE">
            <w:pPr>
              <w:pStyle w:val="TableParagraph"/>
              <w:numPr>
                <w:ilvl w:val="0"/>
                <w:numId w:val="17"/>
              </w:numPr>
              <w:spacing w:beforeLines="40" w:before="96" w:afterLines="40" w:after="96"/>
              <w:jc w:val="both"/>
              <w:rPr>
                <w:rFonts w:ascii="Arial" w:hAnsi="Arial" w:cs="Arial"/>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lang w:val="en-US"/>
              </w:rPr>
              <w:t xml:space="preserve">Where a general meeting is held </w:t>
            </w:r>
            <w:r w:rsidRPr="008F3169">
              <w:rPr>
                <w:rFonts w:ascii="Arial" w:hAnsi="Arial" w:cs="Arial"/>
                <w:color w:val="2F5496" w:themeColor="accent5" w:themeShade="BF"/>
                <w:sz w:val="24"/>
                <w:szCs w:val="24"/>
                <w:highlight w:val="cyan"/>
              </w:rPr>
              <w:t>(whether wholly or partly) using virtual meeting technology;</w:t>
            </w:r>
          </w:p>
          <w:p w14:paraId="00924114" w14:textId="77777777" w:rsidR="006E50DE" w:rsidRPr="008F3169" w:rsidRDefault="006E50DE" w:rsidP="006E50DE">
            <w:pPr>
              <w:pStyle w:val="TableParagraph"/>
              <w:numPr>
                <w:ilvl w:val="0"/>
                <w:numId w:val="18"/>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a reference in these By-laws to any person present at, or attending, the general meeting includes a person who attends the general meeting using virtual meeting technology;</w:t>
            </w:r>
          </w:p>
          <w:p w14:paraId="05D73CF0" w14:textId="77777777" w:rsidR="006E50DE" w:rsidRPr="008F3169" w:rsidRDefault="006E50DE" w:rsidP="006E50DE">
            <w:pPr>
              <w:pStyle w:val="TableParagraph"/>
              <w:numPr>
                <w:ilvl w:val="0"/>
                <w:numId w:val="18"/>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a reference in these By-laws to the vote of, or voting by, a person at the general meeting includes a vote or voting by electronic means or any other means permitted by these By-laws;</w:t>
            </w:r>
          </w:p>
          <w:p w14:paraId="0327A987" w14:textId="77777777" w:rsidR="006E50DE" w:rsidRDefault="006E50DE" w:rsidP="006E50DE">
            <w:pPr>
              <w:pStyle w:val="TableParagraph"/>
              <w:numPr>
                <w:ilvl w:val="0"/>
                <w:numId w:val="18"/>
              </w:numPr>
              <w:spacing w:beforeLines="40" w:before="96" w:afterLines="40" w:after="96"/>
              <w:jc w:val="both"/>
              <w:rPr>
                <w:rFonts w:ascii="Arial" w:hAnsi="Arial" w:cs="Arial"/>
                <w:b/>
                <w:bCs/>
                <w:strike/>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rPr>
              <w:t xml:space="preserve">a reference in these By-laws to the right of a person to vote at a general meeting includes the right of a person present by virtual meeting technology to vote by electronic means or any other means permitted by these By-laws; and </w:t>
            </w:r>
          </w:p>
          <w:p w14:paraId="5C2F9EE7" w14:textId="683CE4F0" w:rsidR="006E50DE" w:rsidRPr="006E50DE" w:rsidRDefault="006E50DE" w:rsidP="006E50DE">
            <w:pPr>
              <w:pStyle w:val="TableParagraph"/>
              <w:numPr>
                <w:ilvl w:val="0"/>
                <w:numId w:val="18"/>
              </w:numPr>
              <w:spacing w:beforeLines="40" w:before="96" w:afterLines="40" w:after="96"/>
              <w:jc w:val="both"/>
              <w:rPr>
                <w:rFonts w:ascii="Arial" w:hAnsi="Arial" w:cs="Arial"/>
                <w:b/>
                <w:bCs/>
                <w:strike/>
                <w:color w:val="2F5496" w:themeColor="accent5" w:themeShade="BF"/>
                <w:sz w:val="24"/>
                <w:szCs w:val="24"/>
                <w:highlight w:val="cyan"/>
                <w:lang w:val="en-US"/>
              </w:rPr>
            </w:pPr>
            <w:r w:rsidRPr="006E50DE">
              <w:rPr>
                <w:rFonts w:ascii="Arial" w:hAnsi="Arial" w:cs="Arial"/>
                <w:color w:val="2F5496" w:themeColor="accent5" w:themeShade="BF"/>
                <w:sz w:val="24"/>
                <w:szCs w:val="24"/>
                <w:highlight w:val="cyan"/>
              </w:rPr>
              <w:t>a reference in these By-laws to members present at a general meeting being at liberty to discuss any matter includes the discussion by members present by virtual meeting technology of the matter by any means of synchronous communication that the COM may determine.</w:t>
            </w:r>
          </w:p>
        </w:tc>
      </w:tr>
      <w:tr w:rsidR="006E50DE" w:rsidRPr="00B023E6" w14:paraId="48631AA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CA0AB" w14:textId="5F19C6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B1F0" w14:textId="63AC2BD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Annual General Meeting shall be convened by the COM and shall be held as soon as practicable but not later than 6 months after the end of the financial year, unless the approval of the Registrar has, within the said period of 6 months, been obtained to extend that period.</w:t>
            </w:r>
          </w:p>
        </w:tc>
      </w:tr>
      <w:tr w:rsidR="006E50DE" w:rsidRPr="00B023E6" w14:paraId="2EED30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26A09" w14:textId="6CA727B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AE4B" w14:textId="3B6A00A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Extra-Ordinary General Meeting shall be convened by the COM whenever it thinks fit, or on receipt of a requisition for such a meeting signed by at least 20% </w:t>
            </w:r>
            <w:r w:rsidRPr="00B023E6">
              <w:rPr>
                <w:rFonts w:ascii="Arial" w:hAnsi="Arial" w:cs="Arial"/>
                <w:sz w:val="24"/>
                <w:szCs w:val="24"/>
              </w:rPr>
              <w:lastRenderedPageBreak/>
              <w:t>or 60 of the members (or the delegates) of the Society, whichever is the less, stating the objects of the meeting.</w:t>
            </w:r>
          </w:p>
        </w:tc>
      </w:tr>
      <w:tr w:rsidR="006E50DE" w:rsidRPr="00B023E6" w14:paraId="529D1C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EC7CF" w14:textId="2F506CC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2E33" w14:textId="12E326B3" w:rsidR="006E50DE" w:rsidRPr="00B023E6" w:rsidRDefault="006E50DE" w:rsidP="006E50DE">
            <w:pPr>
              <w:pStyle w:val="TableParagraph"/>
              <w:spacing w:beforeLines="20" w:before="48" w:afterLines="20" w:after="48"/>
              <w:ind w:right="-28"/>
              <w:rPr>
                <w:rFonts w:ascii="Arial" w:hAnsi="Arial" w:cs="Arial"/>
                <w:sz w:val="24"/>
                <w:szCs w:val="24"/>
                <w:lang w:val="en-US"/>
              </w:rPr>
            </w:pPr>
            <w:r w:rsidRPr="00B023E6">
              <w:rPr>
                <w:rFonts w:ascii="Arial" w:hAnsi="Arial" w:cs="Arial"/>
                <w:sz w:val="24"/>
                <w:szCs w:val="24"/>
              </w:rPr>
              <w:t>If the COM fails to conven</w:t>
            </w:r>
            <w:r>
              <w:rPr>
                <w:rFonts w:ascii="Arial" w:hAnsi="Arial" w:cs="Arial"/>
                <w:sz w:val="24"/>
                <w:szCs w:val="24"/>
              </w:rPr>
              <w:t>e a meeting in accordance with B</w:t>
            </w:r>
            <w:r w:rsidRPr="00B023E6">
              <w:rPr>
                <w:rFonts w:ascii="Arial" w:hAnsi="Arial" w:cs="Arial"/>
                <w:sz w:val="24"/>
                <w:szCs w:val="24"/>
              </w:rPr>
              <w:t>y-law 5.4 within one month after  receiving the requisition for the meeting, the members making the requisition shall have power to convene the meeting themselves by notice to all members of the Society stating the objects of the meeting and the fact that the COM has failed to convene the meeting.</w:t>
            </w:r>
            <w:r w:rsidRPr="00B023E6">
              <w:rPr>
                <w:rFonts w:ascii="Arial" w:hAnsi="Arial" w:cs="Arial"/>
                <w:sz w:val="24"/>
                <w:szCs w:val="24"/>
                <w:lang w:val="en-US"/>
              </w:rPr>
              <w:t xml:space="preserve"> </w:t>
            </w:r>
          </w:p>
        </w:tc>
      </w:tr>
      <w:tr w:rsidR="006E50DE" w:rsidRPr="00B023E6" w14:paraId="2C5980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5597" w14:textId="37DC20C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7600" w14:textId="514DFC7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Registrar or his representative may at any time convene a Special General Meeting and may also direct what matters shall be discussed at the meeting.</w:t>
            </w:r>
          </w:p>
        </w:tc>
      </w:tr>
      <w:tr w:rsidR="006E50DE" w:rsidRPr="00B023E6" w14:paraId="4FF9B3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E500" w14:textId="1305670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4E107" w14:textId="622DD30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Notice of every general meeting shall be sent to each member (or delegate) entitled to attend the meeting at least 15 clear days prior to the date of the general meeting.  The notice shall state the matters for discussions and the resolutions to be proposed and no other subject shall be discussed without the consent of the majority of the members present and voting at such general meeting.</w:t>
            </w:r>
          </w:p>
        </w:tc>
      </w:tr>
      <w:tr w:rsidR="006E50DE" w:rsidRPr="00B023E6" w14:paraId="706E82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90728" w14:textId="7B82C0D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464DE" w14:textId="6038BB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copy of each of the following documents must be made available to every member (and/or to every delegate) entitled to attend the Annual General Meeting, at least 15 clear days before the meeting</w:t>
            </w:r>
            <w:r>
              <w:rPr>
                <w:rFonts w:ascii="Arial" w:hAnsi="Arial" w:cs="Arial"/>
                <w:sz w:val="24"/>
                <w:szCs w:val="24"/>
              </w:rPr>
              <w:t xml:space="preserve"> </w:t>
            </w:r>
            <w:r w:rsidRPr="00B023E6">
              <w:rPr>
                <w:rFonts w:ascii="Arial" w:hAnsi="Arial" w:cs="Arial"/>
                <w:sz w:val="24"/>
                <w:szCs w:val="24"/>
              </w:rPr>
              <w:t>–</w:t>
            </w:r>
          </w:p>
        </w:tc>
      </w:tr>
      <w:tr w:rsidR="006E50DE" w:rsidRPr="00B023E6" w14:paraId="2C752F4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4FB6D" w14:textId="51D7D5F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E6854" w14:textId="5D5646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Society’s annual report, audited financial statements and audit report mentioned in section 34(1) of the Act, including every document required under the Act to be attached to those reports and statements; and</w:t>
            </w:r>
          </w:p>
        </w:tc>
      </w:tr>
      <w:tr w:rsidR="006E50DE" w:rsidRPr="00B023E6" w14:paraId="706D84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3FC61" w14:textId="3794AA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EE8D" w14:textId="3FC65AC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such other document as the Registrar thinks necessary and directs to be made available.</w:t>
            </w:r>
          </w:p>
        </w:tc>
      </w:tr>
      <w:tr w:rsidR="006E50DE" w:rsidRPr="00B023E6" w14:paraId="4DD0F0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E226B" w14:textId="3C706B0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B3584" w14:textId="1689B84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the Annual General Meeting shall be</w:t>
            </w:r>
            <w:r>
              <w:rPr>
                <w:rFonts w:ascii="Arial" w:hAnsi="Arial" w:cs="Arial"/>
                <w:sz w:val="24"/>
                <w:szCs w:val="24"/>
              </w:rPr>
              <w:t xml:space="preserve"> </w:t>
            </w:r>
            <w:r w:rsidRPr="00B023E6">
              <w:rPr>
                <w:rFonts w:ascii="Arial" w:hAnsi="Arial" w:cs="Arial"/>
                <w:sz w:val="24"/>
                <w:szCs w:val="24"/>
              </w:rPr>
              <w:t>–</w:t>
            </w:r>
          </w:p>
        </w:tc>
      </w:tr>
      <w:tr w:rsidR="006E50DE" w:rsidRPr="00B023E6" w14:paraId="4C1D55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BE044" w14:textId="445546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87B0" w14:textId="0700CA15" w:rsidR="006E50DE" w:rsidRPr="00B023E6" w:rsidRDefault="006E50DE" w:rsidP="006E50DE">
            <w:pPr>
              <w:spacing w:beforeLines="20" w:before="48" w:afterLines="20" w:after="48" w:line="240" w:lineRule="auto"/>
              <w:rPr>
                <w:rFonts w:ascii="Arial" w:hAnsi="Arial" w:cs="Arial"/>
                <w:sz w:val="24"/>
                <w:szCs w:val="24"/>
                <w:lang w:eastAsia="en-US"/>
              </w:rPr>
            </w:pPr>
            <w:r w:rsidRPr="00B023E6">
              <w:rPr>
                <w:rFonts w:ascii="Arial" w:hAnsi="Arial" w:cs="Arial"/>
                <w:sz w:val="24"/>
                <w:szCs w:val="24"/>
                <w:lang w:eastAsia="en-US"/>
              </w:rPr>
              <w:t>(a) to confirm the minutes of the last Annual General Meeting and any other intervening general meeting;</w:t>
            </w:r>
          </w:p>
        </w:tc>
      </w:tr>
      <w:tr w:rsidR="006E50DE" w:rsidRPr="00B023E6" w14:paraId="12BDE3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3BA8E" w14:textId="39E0FA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A710" w14:textId="4A8DB83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consider the Auditor's report, the report of the COM and any report made by the Registrar or his representative;</w:t>
            </w:r>
          </w:p>
        </w:tc>
      </w:tr>
      <w:tr w:rsidR="006E50DE" w:rsidRPr="00B023E6" w14:paraId="18D4D5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1A680" w14:textId="4B63B11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D3346" w14:textId="00DD787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approve the financial statements;</w:t>
            </w:r>
          </w:p>
        </w:tc>
      </w:tr>
      <w:tr w:rsidR="006E50DE" w:rsidRPr="00B023E6" w14:paraId="1A2B14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FD5A" w14:textId="29E63D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4467" w14:textId="71461D7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consider and resolve the manner in which any available net surplus shall be distributed or invested subject to the provisions of the Act and the By-laws;</w:t>
            </w:r>
          </w:p>
        </w:tc>
      </w:tr>
      <w:tr w:rsidR="006E50DE" w:rsidRPr="00B023E6" w14:paraId="1D2B65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C776A" w14:textId="07EEDA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DBE53" w14:textId="44EE60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consider and adopt any amendments to the By-laws;</w:t>
            </w:r>
          </w:p>
        </w:tc>
      </w:tr>
      <w:tr w:rsidR="006E50DE" w:rsidRPr="00B023E6" w14:paraId="0290D1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C6F7" w14:textId="41FDE9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A655" w14:textId="0F476BC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elect or remove members of the COM;</w:t>
            </w:r>
          </w:p>
        </w:tc>
      </w:tr>
      <w:tr w:rsidR="006E50DE" w:rsidRPr="00B023E6" w14:paraId="00D337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498DA" w14:textId="4A1E80F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890AD" w14:textId="55EEED9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elect internal auditors;</w:t>
            </w:r>
          </w:p>
        </w:tc>
      </w:tr>
      <w:tr w:rsidR="006E50DE" w:rsidRPr="00B023E6" w14:paraId="61E37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4DAF4" w14:textId="1DE0D8E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97FC" w14:textId="6D101A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appoint External Auditors;</w:t>
            </w:r>
          </w:p>
        </w:tc>
      </w:tr>
      <w:tr w:rsidR="006E50DE" w:rsidRPr="00B023E6" w14:paraId="0FE3011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3338" w14:textId="176732A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3DF1C" w14:textId="222C453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(i) to consider and authorise the payment of allowance or honorarium and provision of other benefits subject to </w:t>
            </w:r>
            <w:r w:rsidRPr="00764199">
              <w:rPr>
                <w:rFonts w:ascii="Arial" w:hAnsi="Arial" w:cs="Arial"/>
                <w:sz w:val="24"/>
                <w:szCs w:val="24"/>
              </w:rPr>
              <w:t>B</w:t>
            </w:r>
            <w:r w:rsidRPr="00B023E6">
              <w:rPr>
                <w:rFonts w:ascii="Arial" w:hAnsi="Arial" w:cs="Arial"/>
                <w:sz w:val="24"/>
                <w:szCs w:val="24"/>
              </w:rPr>
              <w:t>y-law 6.2</w:t>
            </w:r>
            <w:r w:rsidRPr="00BE6F46">
              <w:rPr>
                <w:rFonts w:ascii="Arial" w:hAnsi="Arial" w:cs="Arial"/>
                <w:color w:val="002060"/>
                <w:sz w:val="24"/>
                <w:szCs w:val="24"/>
              </w:rPr>
              <w:t>9</w:t>
            </w:r>
            <w:r w:rsidRPr="00B023E6">
              <w:rPr>
                <w:rFonts w:ascii="Arial" w:hAnsi="Arial" w:cs="Arial"/>
                <w:sz w:val="24"/>
                <w:szCs w:val="24"/>
              </w:rPr>
              <w:t>;</w:t>
            </w:r>
          </w:p>
        </w:tc>
      </w:tr>
      <w:tr w:rsidR="006E50DE" w:rsidRPr="00B023E6" w14:paraId="275D98F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0FD2" w14:textId="2FCE8E0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9D92" w14:textId="78E2CC8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consider and determine the maximum amount the Society may borrow, subject to the provisions of the Act and the By-laws;</w:t>
            </w:r>
          </w:p>
        </w:tc>
      </w:tr>
      <w:tr w:rsidR="006E50DE" w:rsidRPr="00B023E6" w14:paraId="78AD52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14A83" w14:textId="6D44865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4722F" w14:textId="34D1BC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(k) to write off bad debts; and</w:t>
            </w:r>
          </w:p>
        </w:tc>
      </w:tr>
      <w:tr w:rsidR="006E50DE" w:rsidRPr="00B023E6" w14:paraId="459AA0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EB1F5" w14:textId="70EC50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DC710" w14:textId="6BCEA0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transact any other general business of the Society of which due notice has been given to the members.</w:t>
            </w:r>
          </w:p>
        </w:tc>
      </w:tr>
      <w:tr w:rsidR="006E50DE" w:rsidRPr="00B023E6" w14:paraId="49E893D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74B4" w14:textId="01BA86B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132E" w14:textId="64B152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6E50DE" w:rsidRPr="00B023E6" w14:paraId="0DEBA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D826A" w14:textId="4F860D1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10363" w14:textId="0195165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6E50DE" w:rsidRPr="00B023E6" w14:paraId="5479EE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869A" w14:textId="1BAAC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78083" w14:textId="6A034CE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Each individual member shall have only one vote, irrespective of the number of shares he holds and that vote shall be exercised in person and not by proxy.</w:t>
            </w:r>
          </w:p>
        </w:tc>
      </w:tr>
      <w:tr w:rsidR="006E50DE" w:rsidRPr="00B023E6" w14:paraId="7F46227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9B27D" w14:textId="7D2E085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144B8" w14:textId="415BE35C" w:rsidR="006E50DE" w:rsidRPr="00B023E6" w:rsidRDefault="006E50DE" w:rsidP="006E50DE">
            <w:pPr>
              <w:pStyle w:val="TableParagraph"/>
              <w:spacing w:beforeLines="20" w:before="48" w:afterLines="20" w:after="48"/>
              <w:rPr>
                <w:rFonts w:ascii="Arial" w:hAnsi="Arial" w:cs="Arial"/>
                <w:sz w:val="24"/>
                <w:szCs w:val="24"/>
                <w:lang w:val="en-US"/>
              </w:rPr>
            </w:pPr>
            <w:r w:rsidRPr="00B023E6">
              <w:rPr>
                <w:rFonts w:ascii="Arial" w:hAnsi="Arial" w:cs="Arial"/>
                <w:sz w:val="24"/>
                <w:szCs w:val="24"/>
                <w:lang w:val="en-US"/>
              </w:rPr>
              <w:t xml:space="preserve">Each institutional member shall be represented by [x] voting delegate(s), who shall have at his disposal a total number of votes equal to the total number of ordinary and permanent shares (if any) held by the institutional member he represents. </w:t>
            </w:r>
          </w:p>
        </w:tc>
      </w:tr>
      <w:tr w:rsidR="006E50DE" w:rsidRPr="00B023E6" w14:paraId="0F7EDB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A824" w14:textId="067493E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56CE" w14:textId="429FC5D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institutional members shall notify the secretary of the names of the delegates who are authorised to attend general meetings on their behalf.</w:t>
            </w:r>
            <w:r w:rsidRPr="00B023E6">
              <w:rPr>
                <w:rFonts w:ascii="Arial" w:hAnsi="Arial" w:cs="Arial"/>
                <w:strike/>
                <w:sz w:val="24"/>
                <w:szCs w:val="24"/>
                <w:lang w:val="en-US"/>
              </w:rPr>
              <w:t xml:space="preserve"> </w:t>
            </w:r>
          </w:p>
        </w:tc>
      </w:tr>
      <w:tr w:rsidR="006E50DE" w:rsidRPr="00B023E6" w14:paraId="1A591BC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C6B36" w14:textId="469E513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9A12E" w14:textId="3C5C93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Except as otherwise provided in the Act or in these By-laws, a question referred to the members (or delegates) present at a general meeting shall be decided by a majority of votes.  In the case of an equality of votes, the motion shall be held to be lost.  The </w:t>
            </w:r>
            <w:r w:rsidRPr="00332926">
              <w:rPr>
                <w:rFonts w:ascii="Arial" w:hAnsi="Arial" w:cs="Arial"/>
                <w:sz w:val="24"/>
                <w:szCs w:val="24"/>
              </w:rPr>
              <w:t>c</w:t>
            </w:r>
            <w:r w:rsidRPr="00B023E6">
              <w:rPr>
                <w:rFonts w:ascii="Arial" w:hAnsi="Arial" w:cs="Arial"/>
                <w:sz w:val="24"/>
                <w:szCs w:val="24"/>
              </w:rPr>
              <w:t>hairman shall have no casting vote.  In the case of election or removal of officers, voting shall be by secret ballot.</w:t>
            </w:r>
          </w:p>
        </w:tc>
      </w:tr>
      <w:tr w:rsidR="006E50DE" w:rsidRPr="00B023E6" w14:paraId="4B43B76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B98BA" w14:textId="486DEE5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F05F0" w14:textId="5FC5F5A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it is provided in the Act or in the By-laws that a resolution shall be passed by not less than a prescribed majority of the members present and voting at a general meeting, the resolution shall be deemed to be passed if not less than the prescribed majority of the total number of votes are cast in favour of the resolution.</w:t>
            </w:r>
          </w:p>
        </w:tc>
      </w:tr>
      <w:tr w:rsidR="006E50DE" w:rsidRPr="00B023E6" w14:paraId="30CF27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F35A" w14:textId="69D9B3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D236" w14:textId="23AE1E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case of amendment of the By-laws, a resolution to amend the By-laws shall be passed either –</w:t>
            </w:r>
          </w:p>
        </w:tc>
      </w:tr>
      <w:tr w:rsidR="006E50DE" w:rsidRPr="00B023E6" w14:paraId="476917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1EB52" w14:textId="1FFC0DE7"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699B" w14:textId="662477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by not less than three-quarters of the total number of votes at the disposal of the members present and voting at a general meeting duly summoned; or</w:t>
            </w:r>
          </w:p>
        </w:tc>
      </w:tr>
      <w:tr w:rsidR="006E50DE" w:rsidRPr="00B023E6" w14:paraId="02C1B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D2CE" w14:textId="397F5D20"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ED06" w14:textId="74F36B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6E50DE" w:rsidRPr="00B023E6" w14:paraId="46B80E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D54D" w14:textId="4B9A2E6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E662" w14:textId="7D128C38"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No By-law or amendment to a B</w:t>
            </w:r>
            <w:r w:rsidRPr="00B023E6">
              <w:rPr>
                <w:rFonts w:ascii="Arial" w:hAnsi="Arial" w:cs="Arial"/>
                <w:sz w:val="24"/>
                <w:szCs w:val="24"/>
              </w:rPr>
              <w:t xml:space="preserve">y-law of the Society shall be valid until it has been registered by the Registrar.  </w:t>
            </w:r>
            <w:r w:rsidRPr="00B023E6">
              <w:rPr>
                <w:rFonts w:ascii="Arial" w:hAnsi="Arial" w:cs="Arial"/>
                <w:strike/>
                <w:sz w:val="24"/>
                <w:szCs w:val="24"/>
              </w:rPr>
              <w:t xml:space="preserve"> </w:t>
            </w:r>
          </w:p>
        </w:tc>
      </w:tr>
      <w:tr w:rsidR="006E50DE" w:rsidRPr="00B023E6" w14:paraId="15DAC01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6B81" w14:textId="03CA25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DEAEF" w14:textId="07E8A9E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Subject to </w:t>
            </w:r>
            <w:r>
              <w:rPr>
                <w:rFonts w:ascii="Arial" w:hAnsi="Arial" w:cs="Arial"/>
                <w:sz w:val="24"/>
                <w:szCs w:val="24"/>
              </w:rPr>
              <w:t>B</w:t>
            </w:r>
            <w:r w:rsidRPr="00B023E6">
              <w:rPr>
                <w:rFonts w:ascii="Arial" w:hAnsi="Arial" w:cs="Arial"/>
                <w:sz w:val="24"/>
                <w:szCs w:val="24"/>
              </w:rPr>
              <w:t xml:space="preserve">y-law 5.20, the By-laws and any amendment to the By-laws of the Society shall, when registered, bind the Society and the members thereof to the same extent as if they were signed by each member and contained covenants on </w:t>
            </w:r>
            <w:r w:rsidRPr="00B023E6">
              <w:rPr>
                <w:rFonts w:ascii="Arial" w:hAnsi="Arial" w:cs="Arial"/>
                <w:sz w:val="24"/>
                <w:szCs w:val="24"/>
              </w:rPr>
              <w:lastRenderedPageBreak/>
              <w:t xml:space="preserve">the part of each member for himself and his personal representatives to observe all the provisions of the By-laws.   </w:t>
            </w:r>
          </w:p>
        </w:tc>
      </w:tr>
      <w:tr w:rsidR="006E50DE" w:rsidRPr="00B023E6" w14:paraId="38AA8F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745F0" w14:textId="7D2B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5.20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2C209" w14:textId="570F332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Society shall not, without his consent in writing having been first obtained, be bound by any amendment of the By-laws registered after he became a member, if and so far as that amendment</w:t>
            </w:r>
            <w:r>
              <w:rPr>
                <w:rFonts w:ascii="Arial" w:hAnsi="Arial" w:cs="Arial"/>
                <w:sz w:val="24"/>
                <w:szCs w:val="24"/>
              </w:rPr>
              <w:t xml:space="preserve"> </w:t>
            </w:r>
            <w:r w:rsidRPr="00B023E6">
              <w:rPr>
                <w:rFonts w:ascii="Arial" w:hAnsi="Arial" w:cs="Arial"/>
                <w:sz w:val="24"/>
                <w:szCs w:val="24"/>
              </w:rPr>
              <w:t>–</w:t>
            </w:r>
          </w:p>
        </w:tc>
      </w:tr>
      <w:tr w:rsidR="006E50DE" w:rsidRPr="00B023E6" w14:paraId="2CC86CD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D9010" w14:textId="7C6558D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5727" w14:textId="0E1CA7F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requires him to take or to subscribe for more shares than the number held by him at the date of registration of the amendment, or to pay upon the shares so held any sum exceeding the amount unpaid upon him at that date</w:t>
            </w:r>
            <w:r>
              <w:rPr>
                <w:rFonts w:ascii="Arial" w:hAnsi="Arial" w:cs="Arial"/>
                <w:sz w:val="24"/>
                <w:szCs w:val="24"/>
              </w:rPr>
              <w:t>;</w:t>
            </w:r>
          </w:p>
        </w:tc>
      </w:tr>
      <w:tr w:rsidR="006E50DE" w:rsidRPr="00B023E6" w14:paraId="694ED92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D784" w14:textId="7E57EC9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CA124" w14:textId="7307691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increases (in any other way) his liability to contribute to the share capital of the Society;</w:t>
            </w:r>
          </w:p>
        </w:tc>
      </w:tr>
      <w:tr w:rsidR="006E50DE" w:rsidRPr="00B023E6" w14:paraId="42C018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D05AF" w14:textId="5B65FF7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C89D" w14:textId="7B648C4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will cause or require any shares of that member (being an institutional member) to be converted into permanent shares.</w:t>
            </w:r>
          </w:p>
        </w:tc>
      </w:tr>
      <w:tr w:rsidR="006E50DE" w:rsidRPr="00B023E6" w14:paraId="0A92BB3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B0BD" w14:textId="482CD7E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82650" w14:textId="2A6D8FA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Minutes of the general meeting shall be endorsed by the COM within 60 days after the date on which that general meeting is held.</w:t>
            </w:r>
          </w:p>
        </w:tc>
      </w:tr>
      <w:tr w:rsidR="006E50DE" w:rsidRPr="00B023E6" w14:paraId="311948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9D0D" w14:textId="03D8ACE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6D4A9" w14:textId="675004E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6E50DE" w:rsidRPr="00B023E6" w14:paraId="604B80D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09440" w14:textId="3BEBFCD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424FA" w14:textId="0DBA37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Minutes of the general meeting shall contain –</w:t>
            </w:r>
          </w:p>
        </w:tc>
      </w:tr>
      <w:tr w:rsidR="006E50DE" w:rsidRPr="00B023E6" w14:paraId="59AB072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A4871" w14:textId="66F986E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E174" w14:textId="612517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the number of members (and/or delegates) present at the meeting; </w:t>
            </w:r>
            <w:r w:rsidRPr="00B023E6">
              <w:rPr>
                <w:rFonts w:ascii="Arial" w:hAnsi="Arial" w:cs="Arial"/>
                <w:strike/>
                <w:sz w:val="24"/>
                <w:szCs w:val="24"/>
              </w:rPr>
              <w:t xml:space="preserve">    </w:t>
            </w:r>
          </w:p>
        </w:tc>
      </w:tr>
      <w:tr w:rsidR="006E50DE" w:rsidRPr="00B023E6" w14:paraId="134066D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DCE6B" w14:textId="3723529D"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8649" w14:textId="788F93B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the name of the </w:t>
            </w:r>
            <w:r w:rsidRPr="00332926">
              <w:rPr>
                <w:rFonts w:ascii="Arial" w:hAnsi="Arial" w:cs="Arial"/>
                <w:sz w:val="24"/>
                <w:szCs w:val="24"/>
              </w:rPr>
              <w:t>c</w:t>
            </w:r>
            <w:r w:rsidRPr="00B023E6">
              <w:rPr>
                <w:rFonts w:ascii="Arial" w:hAnsi="Arial" w:cs="Arial"/>
                <w:sz w:val="24"/>
                <w:szCs w:val="24"/>
              </w:rPr>
              <w:t>hairman who presided;</w:t>
            </w:r>
          </w:p>
        </w:tc>
      </w:tr>
      <w:tr w:rsidR="006E50DE" w:rsidRPr="00B023E6" w14:paraId="148A25F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915C" w14:textId="52B80473"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2EB1" w14:textId="15AE171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the time the meeting commenced and ended; and</w:t>
            </w:r>
          </w:p>
        </w:tc>
      </w:tr>
      <w:tr w:rsidR="006E50DE" w:rsidRPr="00B023E6" w14:paraId="45BDE51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B977" w14:textId="7E1F668C"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CA13" w14:textId="2AAE5C8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all resolutions and decisions made at the meeting.</w:t>
            </w:r>
          </w:p>
        </w:tc>
      </w:tr>
      <w:tr w:rsidR="006E50DE" w:rsidRPr="00B023E6" w14:paraId="021AD2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60F3" w14:textId="714978D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60998" w14:textId="688C814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6E50DE" w:rsidRPr="00B023E6" w14:paraId="536623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04A122" w14:textId="06D9B1F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6</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A67868" w14:textId="0380FF9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COMMITTEE OF MANAGEMENT</w:t>
            </w:r>
          </w:p>
        </w:tc>
      </w:tr>
      <w:tr w:rsidR="006E50DE" w:rsidRPr="00B023E6" w14:paraId="375D75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F6033" w14:textId="799927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34EF" w14:textId="2487677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control of the affairs of the Society shall be entrusted to a COM consisting of not less than 5 and not more than 30 individuals (each of whom need not be a member of the Society).</w:t>
            </w:r>
          </w:p>
        </w:tc>
      </w:tr>
      <w:tr w:rsidR="006E50DE" w:rsidRPr="00B023E6" w14:paraId="35D1F06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4D25" w14:textId="3AB3F3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B434F" w14:textId="18B6DF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6E50DE" w:rsidRPr="00B023E6" w14:paraId="661BF4F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FD2C4" w14:textId="678FF50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58A02"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All members of the COM shall be elected at the Annual General Meeting of the Society for a term expiring at the end of the next Annual General Meeting of the Society.  The chairman, secretary, treasurer and other officers shall be directly </w:t>
            </w:r>
            <w:r w:rsidRPr="00B023E6">
              <w:rPr>
                <w:rFonts w:ascii="Arial" w:hAnsi="Arial" w:cs="Arial"/>
                <w:sz w:val="24"/>
                <w:szCs w:val="24"/>
              </w:rPr>
              <w:lastRenderedPageBreak/>
              <w:t>elected by members at the general meeting.  Retiring members of the COM shall be eligible for re-election unless otherwise restricted in the Act, Rules or By-laws.</w:t>
            </w:r>
          </w:p>
          <w:p w14:paraId="2CCC62A4"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7F1075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 </w:t>
            </w:r>
          </w:p>
          <w:p w14:paraId="34B385AC" w14:textId="787625A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All members of the COM shall be elected at the Annual General Meeting of the Society for a term expiring at the end of the next Annual General Meeting of the Society.  The chairman, secretary, treasurer and other officers shall be elected by the members of the COM from among themselves within seven days from the date of the general meeting.  Retiring members of the COM shall be eligible for re-election unless otherwise restricted in the Act, Rules or By-laws.</w:t>
            </w:r>
          </w:p>
        </w:tc>
      </w:tr>
      <w:tr w:rsidR="006E50DE" w:rsidRPr="00B023E6" w14:paraId="164624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A87C" w14:textId="0E5F48B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692AF" w14:textId="313D0E6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6E50DE" w:rsidRPr="00B023E6" w14:paraId="6BB8D0E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5F18B" w14:textId="376ED06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702142" w14:textId="44882E8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resolution passed in pursuance of a m</w:t>
            </w:r>
            <w:r>
              <w:rPr>
                <w:rFonts w:ascii="Arial" w:hAnsi="Arial" w:cs="Arial"/>
                <w:sz w:val="24"/>
                <w:szCs w:val="24"/>
                <w:lang w:val="en-US"/>
              </w:rPr>
              <w:t>otion made in contravention of B</w:t>
            </w:r>
            <w:r w:rsidRPr="00B023E6">
              <w:rPr>
                <w:rFonts w:ascii="Arial" w:hAnsi="Arial" w:cs="Arial"/>
                <w:sz w:val="24"/>
                <w:szCs w:val="24"/>
                <w:lang w:val="en-US"/>
              </w:rPr>
              <w:t xml:space="preserve">y-law 6.4 shall be void, whether or not its being so moved was objected to at the time.  </w:t>
            </w:r>
          </w:p>
        </w:tc>
      </w:tr>
      <w:tr w:rsidR="006E50DE" w:rsidRPr="00B023E6" w14:paraId="55F2755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3AF73" w14:textId="04762C2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DE8DCB" w14:textId="6958886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a resolution pursuant to a m</w:t>
            </w:r>
            <w:r>
              <w:rPr>
                <w:rFonts w:ascii="Arial" w:hAnsi="Arial" w:cs="Arial"/>
                <w:sz w:val="24"/>
                <w:szCs w:val="24"/>
                <w:lang w:val="en-US"/>
              </w:rPr>
              <w:t>otion made in contravention of B</w:t>
            </w:r>
            <w:r w:rsidRPr="00B023E6">
              <w:rPr>
                <w:rFonts w:ascii="Arial" w:hAnsi="Arial" w:cs="Arial"/>
                <w:sz w:val="24"/>
                <w:szCs w:val="24"/>
                <w:lang w:val="en-US"/>
              </w:rPr>
              <w:t>y-law 6.4 is passed, no provision for the automatic re-election of retiring members of the COM in default of another election shall apply.</w:t>
            </w:r>
          </w:p>
        </w:tc>
      </w:tr>
      <w:tr w:rsidR="006E50DE" w:rsidRPr="00B023E6" w14:paraId="3EC65B9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D8212" w14:textId="7B117F9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3CE19" w14:textId="4B9DAD6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motion for approving an individual’s election, or for nominating an individual for election, must be treated as a motion for the individual’s election.</w:t>
            </w:r>
          </w:p>
        </w:tc>
      </w:tr>
      <w:tr w:rsidR="006E50DE" w:rsidRPr="00B023E6" w14:paraId="4050F1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86C5" w14:textId="66FB23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A32861" w14:textId="44C8D0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If, during the term of office of the COM, a vacancy occurs in the COM, the COM may, and if the number of members falls below 5, shall, co-opt an individual (who need not be a member of the Society) to serve on the COM until the next general meeting of the Society.</w:t>
            </w:r>
          </w:p>
        </w:tc>
      </w:tr>
      <w:tr w:rsidR="006E50DE" w:rsidRPr="00B023E6" w14:paraId="2D05F5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C42A" w14:textId="3BA85B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DE87A1" w14:textId="1330368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COM may appoint, at any time and whether or not there is any vacancy in the COM, up to 2 individuals (each of whom need not be a member of the Society) to serve in the COM until the next general meeting of the Society. The appointment must be approved by a majority of all of the existing members of the COM.</w:t>
            </w:r>
          </w:p>
        </w:tc>
      </w:tr>
      <w:tr w:rsidR="006E50DE" w:rsidRPr="00B023E6" w14:paraId="047E8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49A" w14:textId="3435E8C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DA0F01" w14:textId="7FF9FB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individual is not eligible for membership of the COM or remain a member of the COM –</w:t>
            </w:r>
          </w:p>
        </w:tc>
      </w:tr>
      <w:tr w:rsidR="006E50DE" w:rsidRPr="00B023E6" w14:paraId="3D32AC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1A0E" w14:textId="57A2148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412B9A" w14:textId="690DF5F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if he is under 18 years of age;</w:t>
            </w:r>
          </w:p>
        </w:tc>
      </w:tr>
      <w:tr w:rsidR="006E50DE" w:rsidRPr="00B023E6" w14:paraId="21811C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855AC" w14:textId="701ECF9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9B90FC"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if he is not</w:t>
            </w:r>
          </w:p>
          <w:p w14:paraId="6715E3CB" w14:textId="77777777" w:rsidR="006E50DE" w:rsidRPr="00B023E6" w:rsidRDefault="006E50DE" w:rsidP="006E50DE">
            <w:pPr>
              <w:pStyle w:val="TableParagraph"/>
              <w:spacing w:beforeLines="20" w:before="48" w:afterLines="20" w:after="48"/>
              <w:ind w:firstLine="319"/>
              <w:jc w:val="both"/>
              <w:rPr>
                <w:rFonts w:ascii="Arial" w:hAnsi="Arial" w:cs="Arial"/>
                <w:sz w:val="24"/>
                <w:szCs w:val="24"/>
                <w:lang w:val="en-US"/>
              </w:rPr>
            </w:pPr>
            <w:r w:rsidRPr="00B023E6">
              <w:rPr>
                <w:rFonts w:ascii="Arial" w:hAnsi="Arial" w:cs="Arial"/>
                <w:sz w:val="24"/>
                <w:szCs w:val="24"/>
                <w:lang w:val="en-US"/>
              </w:rPr>
              <w:t>(i)</w:t>
            </w:r>
            <w:r w:rsidRPr="00B023E6">
              <w:rPr>
                <w:rFonts w:ascii="Arial" w:hAnsi="Arial" w:cs="Arial"/>
                <w:sz w:val="24"/>
                <w:szCs w:val="24"/>
                <w:lang w:val="en-US"/>
              </w:rPr>
              <w:tab/>
              <w:t>a citizen of Singapore; or</w:t>
            </w:r>
          </w:p>
          <w:p w14:paraId="4DD0D131" w14:textId="77777777" w:rsidR="006E50DE" w:rsidRPr="00B023E6" w:rsidRDefault="006E50DE" w:rsidP="006E50DE">
            <w:pPr>
              <w:pStyle w:val="TableParagraph"/>
              <w:spacing w:beforeLines="20" w:before="48" w:afterLines="20" w:after="48"/>
              <w:ind w:firstLine="319"/>
              <w:jc w:val="both"/>
              <w:rPr>
                <w:rFonts w:ascii="Arial" w:hAnsi="Arial" w:cs="Arial"/>
                <w:strike/>
                <w:sz w:val="24"/>
                <w:szCs w:val="24"/>
                <w:lang w:val="en-US"/>
              </w:rPr>
            </w:pPr>
            <w:r w:rsidRPr="00B023E6">
              <w:rPr>
                <w:rFonts w:ascii="Arial" w:hAnsi="Arial" w:cs="Arial"/>
                <w:sz w:val="24"/>
                <w:szCs w:val="24"/>
                <w:lang w:val="en-US"/>
              </w:rPr>
              <w:t>(ii)</w:t>
            </w:r>
            <w:r w:rsidRPr="00B023E6">
              <w:rPr>
                <w:rFonts w:ascii="Arial" w:hAnsi="Arial" w:cs="Arial"/>
                <w:sz w:val="24"/>
                <w:szCs w:val="24"/>
                <w:lang w:val="en-US"/>
              </w:rPr>
              <w:tab/>
            </w:r>
            <w:r w:rsidRPr="00B023E6">
              <w:rPr>
                <w:rFonts w:ascii="Arial" w:hAnsi="Arial" w:cs="Arial"/>
                <w:sz w:val="24"/>
                <w:szCs w:val="24"/>
              </w:rPr>
              <w:t>subject to section 60(2) of the Act,</w:t>
            </w:r>
            <w:r w:rsidRPr="00B023E6">
              <w:rPr>
                <w:rFonts w:ascii="Arial" w:hAnsi="Arial" w:cs="Arial"/>
                <w:sz w:val="24"/>
                <w:szCs w:val="24"/>
                <w:lang w:val="en-US"/>
              </w:rPr>
              <w:t xml:space="preserve"> resident in Singapore, </w:t>
            </w:r>
            <w:r w:rsidRPr="00B023E6">
              <w:rPr>
                <w:rFonts w:ascii="Arial" w:hAnsi="Arial" w:cs="Arial"/>
                <w:strike/>
                <w:sz w:val="24"/>
                <w:szCs w:val="24"/>
                <w:lang w:val="en-US"/>
              </w:rPr>
              <w:t xml:space="preserve"> </w:t>
            </w:r>
          </w:p>
          <w:p w14:paraId="5EF61499" w14:textId="5029D6B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except with the approval of the Registrar;</w:t>
            </w:r>
          </w:p>
        </w:tc>
      </w:tr>
      <w:tr w:rsidR="006E50DE" w:rsidRPr="00B023E6" w14:paraId="3BE693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2424A" w14:textId="017066F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25F9A2" w14:textId="45B9BC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Pr="00B023E6">
              <w:rPr>
                <w:rFonts w:ascii="Arial" w:hAnsi="Arial" w:cs="Arial"/>
                <w:sz w:val="24"/>
                <w:szCs w:val="24"/>
              </w:rPr>
              <w:t>if he is an undischarged bankrupt (whether he was adjudicated bankrupt by a Singapore court or a foreign court having jurisdiction in bankruptcy);</w:t>
            </w:r>
          </w:p>
        </w:tc>
      </w:tr>
      <w:tr w:rsidR="006E50DE" w:rsidRPr="00B023E6" w14:paraId="69F969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D7D1D" w14:textId="6D4330F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A58558" w14:textId="4309E280"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lang w:val="en-US"/>
              </w:rPr>
              <w:t xml:space="preserve">(d) </w:t>
            </w:r>
            <w:r w:rsidRPr="00414AD2">
              <w:rPr>
                <w:rFonts w:ascii="Arial" w:hAnsi="Arial" w:cs="Arial"/>
                <w:sz w:val="24"/>
                <w:szCs w:val="24"/>
              </w:rPr>
              <w:t>if he has been convicted of an offence under the Act;</w:t>
            </w:r>
          </w:p>
        </w:tc>
      </w:tr>
      <w:tr w:rsidR="006E50DE" w:rsidRPr="00B023E6" w14:paraId="4D54719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CF65" w14:textId="5EFA4A8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4828DD" w14:textId="6D2C7E68"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(e) if he has been dismissed as an employee of a co-operative society;</w:t>
            </w:r>
          </w:p>
        </w:tc>
      </w:tr>
      <w:tr w:rsidR="006E50DE" w:rsidRPr="00B023E6" w14:paraId="7777F4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67663" w14:textId="5B5BD5F8"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lastRenderedPageBreak/>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488737" w14:textId="6D7C79DC" w:rsidR="006E50DE" w:rsidRPr="00414AD2" w:rsidRDefault="006E50DE" w:rsidP="006E50DE">
            <w:pPr>
              <w:tabs>
                <w:tab w:val="num" w:pos="2127"/>
              </w:tabs>
              <w:spacing w:beforeLines="20" w:before="48" w:afterLines="20" w:after="48" w:line="240" w:lineRule="auto"/>
              <w:jc w:val="both"/>
              <w:rPr>
                <w:rFonts w:ascii="Arial" w:hAnsi="Arial" w:cs="Arial"/>
                <w:strike/>
                <w:sz w:val="24"/>
                <w:szCs w:val="24"/>
              </w:rPr>
            </w:pPr>
            <w:r w:rsidRPr="00414AD2">
              <w:rPr>
                <w:rFonts w:ascii="Arial" w:hAnsi="Arial" w:cs="Arial"/>
                <w:sz w:val="24"/>
                <w:szCs w:val="24"/>
                <w:lang w:eastAsia="en-US"/>
              </w:rPr>
              <w:t>(f) except with the Registrar’s written approval, if he has previously been removed by the Registrar from the COM of any society, or suspended by the Registrar, under section 94(1) or 94A(1) of the Act; or</w:t>
            </w:r>
          </w:p>
        </w:tc>
      </w:tr>
      <w:tr w:rsidR="006E50DE" w:rsidRPr="00B023E6" w14:paraId="2C16CD4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A933D" w14:textId="607B190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EF5EDB" w14:textId="0DA72675"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(g) if he becomes ineligible under any of the By-laws.</w:t>
            </w:r>
          </w:p>
        </w:tc>
      </w:tr>
      <w:tr w:rsidR="006E50DE" w:rsidRPr="00B023E6" w14:paraId="2FE3C7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EED8" w14:textId="33959CA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5083F9" w14:textId="1797BF61" w:rsidR="006E50DE" w:rsidRPr="00414AD2" w:rsidRDefault="006E50DE" w:rsidP="006E50DE">
            <w:pPr>
              <w:autoSpaceDE w:val="0"/>
              <w:autoSpaceDN w:val="0"/>
              <w:adjustRightInd w:val="0"/>
              <w:spacing w:after="0" w:line="240" w:lineRule="auto"/>
              <w:rPr>
                <w:rFonts w:ascii="Arial" w:hAnsi="Arial" w:cs="Arial"/>
                <w:color w:val="1F3864" w:themeColor="accent5" w:themeShade="80"/>
                <w:sz w:val="24"/>
                <w:szCs w:val="24"/>
                <w:lang w:eastAsia="en-US"/>
              </w:rPr>
            </w:pPr>
            <w:bookmarkStart w:id="0" w:name="OLE_LINK1"/>
            <w:r w:rsidRPr="00414AD2">
              <w:rPr>
                <w:rFonts w:ascii="Arial" w:hAnsi="Arial" w:cs="Arial"/>
                <w:sz w:val="24"/>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bookmarkEnd w:id="0"/>
          </w:p>
        </w:tc>
      </w:tr>
      <w:tr w:rsidR="006E50DE" w:rsidRPr="00B023E6" w14:paraId="632A0F2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71EAE" w14:textId="18A1F098"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10D0E1" w14:textId="0525DD2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where he has been sentenced to imprisonment in respect of the offence, for a period commencing from the date of his conviction until 5 years after his release from prison; or</w:t>
            </w:r>
          </w:p>
        </w:tc>
      </w:tr>
      <w:tr w:rsidR="006E50DE" w:rsidRPr="00B023E6" w14:paraId="21E271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3DC40" w14:textId="5C31FF8E"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756CF9" w14:textId="31DF3C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where he has not been sentenced to imprisonment in respect of the offence, for a period of 5 years commencing from the date of his conviction or such shorter period with the leave of the High Court.</w:t>
            </w:r>
          </w:p>
        </w:tc>
      </w:tr>
      <w:tr w:rsidR="006E50DE" w:rsidRPr="00B023E6" w14:paraId="322BE9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4FC2" w14:textId="442A9D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597009" w14:textId="724E62A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rPr>
              <w:t>The COM shall suspend a member of the COM from being a member of the COM, if any proceedings are instituted against the member of the COM in respect of any offence involving fraud or dishonesty.</w:t>
            </w:r>
            <w:r w:rsidRPr="00B023E6">
              <w:rPr>
                <w:rFonts w:ascii="Arial" w:hAnsi="Arial" w:cs="Arial"/>
                <w:sz w:val="24"/>
                <w:szCs w:val="24"/>
                <w:lang w:val="en-US"/>
              </w:rPr>
              <w:t xml:space="preserve">  </w:t>
            </w:r>
          </w:p>
        </w:tc>
      </w:tr>
      <w:tr w:rsidR="006E50DE" w:rsidRPr="00B023E6" w14:paraId="2B0C86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16F89" w14:textId="1DB2E02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0D01C" w14:textId="7AA16B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shall cease to hold office if</w:t>
            </w:r>
            <w:r>
              <w:rPr>
                <w:rFonts w:ascii="Arial" w:hAnsi="Arial" w:cs="Arial"/>
                <w:sz w:val="24"/>
                <w:szCs w:val="24"/>
              </w:rPr>
              <w:t xml:space="preserve"> </w:t>
            </w:r>
            <w:r w:rsidRPr="00B023E6">
              <w:rPr>
                <w:rFonts w:ascii="Arial" w:hAnsi="Arial" w:cs="Arial"/>
                <w:sz w:val="24"/>
                <w:szCs w:val="24"/>
              </w:rPr>
              <w:t>–</w:t>
            </w:r>
          </w:p>
        </w:tc>
      </w:tr>
      <w:tr w:rsidR="006E50DE" w:rsidRPr="00B023E6" w14:paraId="1FB7467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F553C" w14:textId="41627EA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959D0F" w14:textId="55A1F5E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he becomes ineligible for membership</w:t>
            </w:r>
            <w:r>
              <w:rPr>
                <w:rFonts w:ascii="Arial" w:hAnsi="Arial" w:cs="Arial"/>
                <w:sz w:val="24"/>
                <w:szCs w:val="24"/>
              </w:rPr>
              <w:t xml:space="preserve"> of the COM in accordance with B</w:t>
            </w:r>
            <w:r w:rsidRPr="00B023E6">
              <w:rPr>
                <w:rFonts w:ascii="Arial" w:hAnsi="Arial" w:cs="Arial"/>
                <w:sz w:val="24"/>
                <w:szCs w:val="24"/>
              </w:rPr>
              <w:t>y-law 6.1</w:t>
            </w:r>
            <w:r>
              <w:rPr>
                <w:rFonts w:ascii="Arial" w:hAnsi="Arial" w:cs="Arial"/>
                <w:sz w:val="24"/>
                <w:szCs w:val="24"/>
              </w:rPr>
              <w:t>0</w:t>
            </w:r>
            <w:r w:rsidRPr="00B023E6">
              <w:rPr>
                <w:rFonts w:ascii="Arial" w:hAnsi="Arial" w:cs="Arial"/>
                <w:sz w:val="24"/>
                <w:szCs w:val="24"/>
              </w:rPr>
              <w:t>;</w:t>
            </w:r>
          </w:p>
        </w:tc>
      </w:tr>
      <w:tr w:rsidR="006E50DE" w:rsidRPr="00B023E6" w14:paraId="5810DCC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7A43D" w14:textId="1BF9B5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04A3E9" w14:textId="22D3373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he passes away;</w:t>
            </w:r>
          </w:p>
        </w:tc>
      </w:tr>
      <w:tr w:rsidR="006E50DE" w:rsidRPr="00B023E6" w14:paraId="21F691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0ABF" w14:textId="5C7F83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2F60F" w14:textId="0123FBC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he becomes legally or mentally unsound;</w:t>
            </w:r>
          </w:p>
        </w:tc>
      </w:tr>
      <w:tr w:rsidR="006E50DE" w:rsidRPr="00B023E6" w14:paraId="468D6BC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95CC" w14:textId="1B615C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4A6EE7" w14:textId="4AFE5DC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he gives notice of resignation to the</w:t>
            </w:r>
            <w:r>
              <w:rPr>
                <w:rFonts w:ascii="Arial" w:hAnsi="Arial" w:cs="Arial"/>
                <w:sz w:val="24"/>
                <w:szCs w:val="24"/>
              </w:rPr>
              <w:t xml:space="preserve"> COM</w:t>
            </w:r>
            <w:r w:rsidRPr="00B023E6">
              <w:rPr>
                <w:rFonts w:ascii="Arial" w:hAnsi="Arial" w:cs="Arial"/>
                <w:sz w:val="24"/>
                <w:szCs w:val="24"/>
              </w:rPr>
              <w:t>;</w:t>
            </w:r>
          </w:p>
        </w:tc>
      </w:tr>
      <w:tr w:rsidR="006E50DE" w:rsidRPr="00B023E6" w14:paraId="6DD5CB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DC083" w14:textId="26955C3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7F330A" w14:textId="6F623B9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he is removed by a general meeting; or</w:t>
            </w:r>
          </w:p>
        </w:tc>
      </w:tr>
      <w:tr w:rsidR="006E50DE" w:rsidRPr="00B023E6" w14:paraId="1681BC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187D" w14:textId="700AF4E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E3E1E" w14:textId="071948D0"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(f</w:t>
            </w:r>
            <w:r w:rsidRPr="00B023E6">
              <w:rPr>
                <w:rFonts w:ascii="Arial" w:hAnsi="Arial" w:cs="Arial"/>
                <w:sz w:val="24"/>
                <w:szCs w:val="24"/>
              </w:rPr>
              <w:t>) he fails to be present at three consecutive meetings of the COM without satisfactory reasons acceptable to the COM.</w:t>
            </w:r>
          </w:p>
        </w:tc>
      </w:tr>
      <w:tr w:rsidR="006E50DE" w:rsidRPr="00B023E6" w14:paraId="377C2F6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7E637" w14:textId="4EE01F3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E774E4" w14:textId="3C2E14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w:t>
            </w:r>
            <w:r>
              <w:rPr>
                <w:rFonts w:ascii="Arial" w:hAnsi="Arial" w:cs="Arial"/>
                <w:sz w:val="24"/>
                <w:szCs w:val="24"/>
              </w:rPr>
              <w:t>resigns under B</w:t>
            </w:r>
            <w:r w:rsidRPr="00B023E6">
              <w:rPr>
                <w:rFonts w:ascii="Arial" w:hAnsi="Arial" w:cs="Arial"/>
                <w:sz w:val="24"/>
                <w:szCs w:val="24"/>
              </w:rPr>
              <w:t>y-law 6.13(d) shall not be eligible for election to the COM until after an interval of not less than one year.</w:t>
            </w:r>
          </w:p>
        </w:tc>
      </w:tr>
      <w:tr w:rsidR="006E50DE" w:rsidRPr="00B023E6" w14:paraId="1D24D13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3AE28" w14:textId="770955D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ACF44D" w14:textId="2FC6C1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w</w:t>
            </w:r>
            <w:r>
              <w:rPr>
                <w:rFonts w:ascii="Arial" w:hAnsi="Arial" w:cs="Arial"/>
                <w:sz w:val="24"/>
                <w:szCs w:val="24"/>
              </w:rPr>
              <w:t>ho ceases to be a member under B</w:t>
            </w:r>
            <w:r w:rsidRPr="00B023E6">
              <w:rPr>
                <w:rFonts w:ascii="Arial" w:hAnsi="Arial" w:cs="Arial"/>
                <w:sz w:val="24"/>
                <w:szCs w:val="24"/>
              </w:rPr>
              <w:t>y-law 6.13(e) or (f) shall not be eligible for election until after an interval of not less than 2 years.</w:t>
            </w:r>
          </w:p>
        </w:tc>
      </w:tr>
      <w:tr w:rsidR="006E50DE" w:rsidRPr="00B023E6" w14:paraId="22207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A0684" w14:textId="6D63FB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58B4E4" w14:textId="7EFA8F9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appoint committees or sub-committees  from among themselves or the employees or members of the Society to be in charge of the daily efficient functioning of the Society or for any other purposes, which it may deem fit.</w:t>
            </w:r>
          </w:p>
        </w:tc>
      </w:tr>
      <w:tr w:rsidR="006E50DE" w:rsidRPr="00B023E6" w14:paraId="5A0904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F1396" w14:textId="271F833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8F49A4" w14:textId="6D7B1D4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w:t>
            </w:r>
            <w:r w:rsidRPr="00B023E6">
              <w:rPr>
                <w:rFonts w:ascii="Arial" w:hAnsi="Arial" w:cs="Arial"/>
                <w:sz w:val="24"/>
                <w:szCs w:val="24"/>
              </w:rPr>
              <w:lastRenderedPageBreak/>
              <w:t>of members and subject to any restrictions duly laid down in a general meeting or in the By-laws.</w:t>
            </w:r>
          </w:p>
        </w:tc>
      </w:tr>
      <w:tr w:rsidR="006E50DE" w:rsidRPr="00B023E6" w14:paraId="018A0B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BE4CE" w14:textId="0F7DF05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6.18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5582DD" w14:textId="2949CE5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Without limiting the generality of by By-law 6.1</w:t>
            </w:r>
            <w:r>
              <w:rPr>
                <w:rFonts w:ascii="Arial" w:hAnsi="Arial" w:cs="Arial"/>
                <w:sz w:val="24"/>
                <w:szCs w:val="24"/>
              </w:rPr>
              <w:t>7</w:t>
            </w:r>
            <w:r w:rsidRPr="00B023E6">
              <w:rPr>
                <w:rFonts w:ascii="Arial" w:hAnsi="Arial" w:cs="Arial"/>
                <w:sz w:val="24"/>
                <w:szCs w:val="24"/>
              </w:rPr>
              <w:t xml:space="preserve">, the duties and powers of the COM </w:t>
            </w:r>
            <w:r>
              <w:rPr>
                <w:rFonts w:ascii="Arial" w:hAnsi="Arial" w:cs="Arial"/>
                <w:sz w:val="24"/>
                <w:szCs w:val="24"/>
              </w:rPr>
              <w:t>a</w:t>
            </w:r>
            <w:r w:rsidRPr="00B023E6">
              <w:rPr>
                <w:rFonts w:ascii="Arial" w:hAnsi="Arial" w:cs="Arial"/>
                <w:sz w:val="24"/>
                <w:szCs w:val="24"/>
              </w:rPr>
              <w:t>re –</w:t>
            </w:r>
          </w:p>
        </w:tc>
      </w:tr>
      <w:tr w:rsidR="006E50DE" w:rsidRPr="00B023E6" w14:paraId="7F9799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8A08" w14:textId="4BDAF084"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A186B" w14:textId="4B2E576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to consider and approve or reject applications for membership of the Society;</w:t>
            </w:r>
          </w:p>
        </w:tc>
      </w:tr>
      <w:tr w:rsidR="006E50DE" w:rsidRPr="00B023E6" w14:paraId="12FD3F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3C87" w14:textId="29EB83D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F40F57" w14:textId="78F3540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to consider and approve or reject applications for additional shares in the Society;</w:t>
            </w:r>
          </w:p>
        </w:tc>
      </w:tr>
      <w:tr w:rsidR="006E50DE" w:rsidRPr="00B023E6" w14:paraId="4DFFBE2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4C67" w14:textId="75CDF31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FFD7A0" w14:textId="2C989D0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(c) to call for and regularly examine reports from committees or sub-committees  or officers or employees which will disclose the true position of the Society, its operations and financial conditions;</w:t>
            </w:r>
          </w:p>
        </w:tc>
      </w:tr>
      <w:tr w:rsidR="006E50DE" w:rsidRPr="00B023E6" w14:paraId="7562EA6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FFF97" w14:textId="7AFBE54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D40FD" w14:textId="1641F25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appoint committees or </w:t>
            </w:r>
            <w:r>
              <w:rPr>
                <w:rFonts w:ascii="Arial" w:hAnsi="Arial" w:cs="Arial"/>
                <w:sz w:val="24"/>
                <w:szCs w:val="24"/>
                <w:lang w:val="en-US"/>
              </w:rPr>
              <w:t>sub</w:t>
            </w:r>
            <w:r w:rsidRPr="00B023E6">
              <w:rPr>
                <w:rFonts w:ascii="Arial" w:hAnsi="Arial" w:cs="Arial"/>
                <w:sz w:val="24"/>
                <w:szCs w:val="24"/>
              </w:rPr>
              <w:t>-committees;</w:t>
            </w:r>
          </w:p>
        </w:tc>
      </w:tr>
      <w:tr w:rsidR="006E50DE" w:rsidRPr="00B023E6" w14:paraId="388869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1A22" w14:textId="4A3CB6E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9F6F95" w14:textId="351037E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keep members informed of the progress of the Society and encourage interest and a sense of ownership on the part of the members;</w:t>
            </w:r>
          </w:p>
        </w:tc>
      </w:tr>
      <w:tr w:rsidR="006E50DE" w:rsidRPr="00B023E6" w14:paraId="0A3101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2399" w14:textId="469DF6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898144" w14:textId="41F09C0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(f) </w:t>
            </w:r>
            <w:r w:rsidRPr="00B023E6">
              <w:rPr>
                <w:rFonts w:ascii="Arial" w:hAnsi="Arial" w:cs="Arial"/>
                <w:sz w:val="24"/>
                <w:szCs w:val="24"/>
              </w:rPr>
              <w:t xml:space="preserve">to present to the Annual General Meeting of the Society an annual report on the activities of the </w:t>
            </w:r>
            <w:r>
              <w:rPr>
                <w:rFonts w:ascii="Arial" w:hAnsi="Arial" w:cs="Arial"/>
                <w:sz w:val="24"/>
                <w:szCs w:val="24"/>
              </w:rPr>
              <w:t>S</w:t>
            </w:r>
            <w:r w:rsidRPr="00B023E6">
              <w:rPr>
                <w:rFonts w:ascii="Arial" w:hAnsi="Arial" w:cs="Arial"/>
                <w:sz w:val="24"/>
                <w:szCs w:val="24"/>
              </w:rPr>
              <w:t>ociety during the preceding financial year, together with the audited financial statements of the Society, the auditor’s report for the year and such other documents as the Registrar may direct;</w:t>
            </w:r>
            <w:r w:rsidRPr="00B023E6">
              <w:rPr>
                <w:rFonts w:ascii="Arial" w:hAnsi="Arial" w:cs="Arial"/>
                <w:sz w:val="24"/>
                <w:szCs w:val="24"/>
                <w:lang w:val="en-US"/>
              </w:rPr>
              <w:t xml:space="preserve"> </w:t>
            </w:r>
          </w:p>
        </w:tc>
      </w:tr>
      <w:tr w:rsidR="006E50DE" w:rsidRPr="00B023E6" w14:paraId="25D1F0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64385" w14:textId="40601ACA"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F8FB69" w14:textId="36C50B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prepare and present to the Annual General Meeting of the Society a proposal for the distribution of any net surplus accrued during the preceding financial year, in accordance with the Act and the By-laws;</w:t>
            </w:r>
          </w:p>
        </w:tc>
      </w:tr>
      <w:tr w:rsidR="006E50DE" w:rsidRPr="00B023E6" w14:paraId="1BD4F53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3D83" w14:textId="4ED404B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2B8689" w14:textId="39A01F0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make a report to the Annual General Meeting of the work of the COM during the preceding financial year with such recommendations as they deem necessary to maintain or improve the service provided by the Society to members;</w:t>
            </w:r>
          </w:p>
        </w:tc>
      </w:tr>
      <w:tr w:rsidR="006E50DE" w:rsidRPr="00B023E6" w14:paraId="389F1E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0E9DE" w14:textId="4A40F9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A8D925" w14:textId="1D6F19E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 to consider and take immediate action on matters reported by the Registrar or the auditor;</w:t>
            </w:r>
          </w:p>
        </w:tc>
      </w:tr>
      <w:tr w:rsidR="006E50DE" w:rsidRPr="00B023E6" w14:paraId="0276546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DD6B" w14:textId="5456B51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03FA4" w14:textId="13919D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exercise any or all the powers conferred in these By-laws;</w:t>
            </w:r>
          </w:p>
        </w:tc>
      </w:tr>
      <w:tr w:rsidR="006E50DE" w:rsidRPr="00B023E6" w14:paraId="4C4E17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043B1" w14:textId="05F7EED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819C19" w14:textId="097FC6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(k) to sanction additional expenditure up to a maximum, as may be prescribed by members at a general meeting, in excess of the approved budget for any one year; and</w:t>
            </w:r>
          </w:p>
        </w:tc>
      </w:tr>
      <w:tr w:rsidR="006E50DE" w:rsidRPr="00B023E6" w14:paraId="061EC9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611E8" w14:textId="16FD2BA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49D28A" w14:textId="2A4793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carry on the business of the Society generally and to frame rules for the conduct of such business as may be necessary.</w:t>
            </w:r>
          </w:p>
        </w:tc>
      </w:tr>
      <w:tr w:rsidR="006E50DE" w:rsidRPr="00B023E6" w14:paraId="467885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C9E21" w14:textId="6516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EB430F" w14:textId="24A18F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full and correct record shall be kept of all proceedings of the </w:t>
            </w:r>
            <w:r w:rsidRPr="00B023E6">
              <w:rPr>
                <w:rFonts w:ascii="Arial" w:hAnsi="Arial" w:cs="Arial"/>
                <w:sz w:val="24"/>
                <w:szCs w:val="24"/>
              </w:rPr>
              <w:t xml:space="preserve">COM </w:t>
            </w:r>
            <w:r w:rsidRPr="00B023E6">
              <w:rPr>
                <w:rFonts w:ascii="Arial" w:hAnsi="Arial" w:cs="Arial"/>
                <w:sz w:val="24"/>
                <w:szCs w:val="24"/>
                <w:lang w:val="en-US"/>
              </w:rPr>
              <w:t>in carrying out its duties, and the records shall be available for inspection by the Registrar and by the auditor.</w:t>
            </w:r>
          </w:p>
        </w:tc>
      </w:tr>
      <w:tr w:rsidR="006E50DE" w:rsidRPr="00B023E6" w14:paraId="0C65C7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532F" w14:textId="6A14377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FEE360" w14:textId="44AADE05" w:rsidR="006E50DE" w:rsidRPr="00B023E6" w:rsidRDefault="006E50DE" w:rsidP="006E50DE">
            <w:pPr>
              <w:spacing w:beforeLines="20" w:before="48" w:afterLines="20" w:after="48"/>
              <w:jc w:val="both"/>
              <w:rPr>
                <w:rFonts w:ascii="Arial" w:hAnsi="Arial" w:cs="Arial"/>
                <w:sz w:val="24"/>
                <w:szCs w:val="24"/>
                <w:lang w:val="en-US" w:eastAsia="en-US"/>
              </w:rPr>
            </w:pPr>
            <w:r w:rsidRPr="00B023E6">
              <w:rPr>
                <w:rFonts w:ascii="Arial" w:hAnsi="Arial" w:cs="Arial"/>
                <w:sz w:val="24"/>
                <w:szCs w:val="24"/>
                <w:lang w:val="en-US" w:eastAsia="en-US"/>
              </w:rPr>
              <w:t xml:space="preserve">The </w:t>
            </w:r>
            <w:r w:rsidRPr="00B023E6">
              <w:rPr>
                <w:rFonts w:ascii="Arial" w:hAnsi="Arial" w:cs="Arial"/>
                <w:sz w:val="24"/>
                <w:szCs w:val="24"/>
              </w:rPr>
              <w:t xml:space="preserve">COM </w:t>
            </w:r>
            <w:r w:rsidRPr="00B023E6">
              <w:rPr>
                <w:rFonts w:ascii="Arial" w:hAnsi="Arial" w:cs="Arial"/>
                <w:sz w:val="24"/>
                <w:szCs w:val="24"/>
                <w:lang w:val="en-US" w:eastAsia="en-US"/>
              </w:rPr>
              <w:t xml:space="preserve">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  Where all duties of the secretary or </w:t>
            </w:r>
            <w:r w:rsidRPr="00B023E6">
              <w:rPr>
                <w:rFonts w:ascii="Arial" w:hAnsi="Arial" w:cs="Arial"/>
                <w:sz w:val="24"/>
                <w:szCs w:val="24"/>
                <w:lang w:val="en-US" w:eastAsia="en-US"/>
              </w:rPr>
              <w:lastRenderedPageBreak/>
              <w:t>treasurer, or both are so delegated, the Society may operate without electing a secretary or treasurer, or both.</w:t>
            </w:r>
          </w:p>
        </w:tc>
      </w:tr>
      <w:tr w:rsidR="006E50DE" w:rsidRPr="00B023E6" w14:paraId="29B10C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2C1" w14:textId="5443B60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0FC979" w14:textId="58BFE1BB"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w:t>
            </w:r>
            <w:r w:rsidRPr="00B023E6">
              <w:rPr>
                <w:rFonts w:ascii="Arial" w:hAnsi="Arial" w:cs="Arial"/>
                <w:sz w:val="24"/>
                <w:szCs w:val="24"/>
              </w:rPr>
              <w:t xml:space="preserve">COM </w:t>
            </w:r>
            <w:r w:rsidRPr="00B023E6">
              <w:rPr>
                <w:rFonts w:ascii="Arial" w:hAnsi="Arial" w:cs="Arial"/>
                <w:sz w:val="24"/>
                <w:szCs w:val="24"/>
                <w:lang w:val="en-US"/>
              </w:rPr>
              <w:t xml:space="preserve">shall meet as often as the business of the Society may require and in any case not less frequently than once in every three months.  Notice of every meeting of the </w:t>
            </w:r>
            <w:r w:rsidRPr="00B023E6">
              <w:rPr>
                <w:rFonts w:ascii="Arial" w:hAnsi="Arial" w:cs="Arial"/>
                <w:sz w:val="24"/>
                <w:szCs w:val="24"/>
              </w:rPr>
              <w:t xml:space="preserve">COM </w:t>
            </w:r>
            <w:r w:rsidRPr="00B023E6">
              <w:rPr>
                <w:rFonts w:ascii="Arial" w:hAnsi="Arial" w:cs="Arial"/>
                <w:sz w:val="24"/>
                <w:szCs w:val="24"/>
                <w:lang w:val="en-US"/>
              </w:rPr>
              <w:t xml:space="preserve">shall be sent to each member of the </w:t>
            </w:r>
            <w:r w:rsidRPr="00B023E6">
              <w:rPr>
                <w:rFonts w:ascii="Arial" w:hAnsi="Arial" w:cs="Arial"/>
                <w:sz w:val="24"/>
                <w:szCs w:val="24"/>
              </w:rPr>
              <w:t xml:space="preserve">COM </w:t>
            </w:r>
            <w:r w:rsidRPr="00B023E6">
              <w:rPr>
                <w:rFonts w:ascii="Arial" w:hAnsi="Arial" w:cs="Arial"/>
                <w:sz w:val="24"/>
                <w:szCs w:val="24"/>
                <w:lang w:val="en-US"/>
              </w:rPr>
              <w:t>at least 7 clear days prior to the date of the meeting.</w:t>
            </w:r>
          </w:p>
        </w:tc>
      </w:tr>
      <w:tr w:rsidR="006E50DE" w:rsidRPr="00B023E6" w14:paraId="1968EE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7042" w14:textId="389C218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213E89" w14:textId="6ADCEDC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quorum for a meeting of the COM shall be half of the number of its members.  Decisions shall be taken on a simple majority of votes.  The chairman shall have no casting vote.  No member of the COM shall vote on any matter in which he is individually interested.</w:t>
            </w:r>
          </w:p>
        </w:tc>
      </w:tr>
      <w:tr w:rsidR="006E50DE" w:rsidRPr="00B023E6" w14:paraId="21FB33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711F6" w14:textId="09F72F4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C8F8BC" w14:textId="574EED6C"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Minutes of </w:t>
            </w:r>
            <w:r w:rsidRPr="00B023E6">
              <w:rPr>
                <w:rFonts w:ascii="Arial" w:hAnsi="Arial" w:cs="Arial"/>
                <w:sz w:val="24"/>
                <w:szCs w:val="24"/>
              </w:rPr>
              <w:t xml:space="preserve">COM </w:t>
            </w:r>
            <w:r w:rsidRPr="00B023E6">
              <w:rPr>
                <w:rFonts w:ascii="Arial" w:hAnsi="Arial" w:cs="Arial"/>
                <w:sz w:val="24"/>
                <w:szCs w:val="24"/>
                <w:lang w:val="en-US"/>
              </w:rPr>
              <w:t>meetings shall be recorded by the secretary in the minute book within 60 days after the date on which the meeting is held and shall include –</w:t>
            </w:r>
          </w:p>
        </w:tc>
      </w:tr>
      <w:tr w:rsidR="006E50DE" w:rsidRPr="00B023E6" w14:paraId="566E741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33188" w14:textId="60CA98A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8BFF031" w14:textId="2EC89A0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number and names of those present;</w:t>
            </w:r>
          </w:p>
        </w:tc>
      </w:tr>
      <w:tr w:rsidR="006E50DE" w:rsidRPr="00B023E6" w14:paraId="181E55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7C26F" w14:textId="6108EF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9B0BBE" w14:textId="6892C1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the name of the chairman of the meeting; and</w:t>
            </w:r>
          </w:p>
        </w:tc>
      </w:tr>
      <w:tr w:rsidR="006E50DE" w:rsidRPr="00B023E6" w14:paraId="7C1477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9F65C" w14:textId="4A20D4D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FD14D2" w14:textId="3F0551D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a brief record of business done and decisions taken including whether each decision was taken unanimously or by a majority.</w:t>
            </w:r>
          </w:p>
        </w:tc>
      </w:tr>
      <w:tr w:rsidR="006E50DE" w:rsidRPr="00B023E6" w14:paraId="52459E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FF6F1" w14:textId="0F580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215EFC" w14:textId="313D14E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In the conduct of the affairs of the Society, a member of the </w:t>
            </w:r>
            <w:r w:rsidRPr="00B023E6">
              <w:rPr>
                <w:rFonts w:ascii="Arial" w:hAnsi="Arial" w:cs="Arial"/>
                <w:sz w:val="24"/>
                <w:szCs w:val="24"/>
              </w:rPr>
              <w:t xml:space="preserve">COM </w:t>
            </w:r>
            <w:r w:rsidRPr="00B023E6">
              <w:rPr>
                <w:rFonts w:ascii="Arial" w:hAnsi="Arial" w:cs="Arial"/>
                <w:sz w:val="24"/>
                <w:szCs w:val="24"/>
                <w:lang w:val="en-US"/>
              </w:rPr>
              <w:t>shall at all times act honestly and use reasonable diligence in the discharge of the duties of his office.</w:t>
            </w:r>
          </w:p>
        </w:tc>
      </w:tr>
      <w:tr w:rsidR="006E50DE" w:rsidRPr="00B023E6" w14:paraId="46D1F0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5E65" w14:textId="4CE6119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1E2082" w14:textId="5CABFBC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COM</w:t>
            </w:r>
            <w:r w:rsidRPr="00B023E6">
              <w:rPr>
                <w:rFonts w:ascii="Arial" w:hAnsi="Arial" w:cs="Arial"/>
                <w:sz w:val="24"/>
                <w:szCs w:val="24"/>
                <w:lang w:val="en-US"/>
              </w:rPr>
              <w:t xml:space="preserve"> who is in any way, whether directly or indirectly, interested in a transaction or proposed transaction with the Society shall as soon as practicable after the relevant facts have come to his knowledge declare the nature and extent of his interest at a meeting of the </w:t>
            </w:r>
            <w:r w:rsidRPr="00B023E6">
              <w:rPr>
                <w:rFonts w:ascii="Arial" w:hAnsi="Arial" w:cs="Arial"/>
                <w:sz w:val="24"/>
                <w:szCs w:val="24"/>
              </w:rPr>
              <w:t>COM</w:t>
            </w:r>
            <w:r w:rsidRPr="00B023E6">
              <w:rPr>
                <w:rFonts w:ascii="Arial" w:hAnsi="Arial" w:cs="Arial"/>
                <w:sz w:val="24"/>
                <w:szCs w:val="24"/>
                <w:lang w:val="en-US"/>
              </w:rPr>
              <w:t>.</w:t>
            </w:r>
          </w:p>
        </w:tc>
      </w:tr>
      <w:tr w:rsidR="006E50DE" w:rsidRPr="00B023E6" w14:paraId="42DC80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E69B" w14:textId="4BAD914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C9B2C8" w14:textId="28B8915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 xml:space="preserve">COM </w:t>
            </w:r>
            <w:r w:rsidRPr="00B023E6">
              <w:rPr>
                <w:rFonts w:ascii="Arial" w:hAnsi="Arial" w:cs="Arial"/>
                <w:sz w:val="24"/>
                <w:szCs w:val="24"/>
                <w:lang w:val="en-US"/>
              </w:rPr>
              <w:t xml:space="preserve">who holds any office or possesses any property whereby, whether directly or indirectly, duties or interests might be created in conflict with his duties or interests as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declare at a meeting of the </w:t>
            </w:r>
            <w:r w:rsidRPr="00B023E6">
              <w:rPr>
                <w:rFonts w:ascii="Arial" w:hAnsi="Arial" w:cs="Arial"/>
                <w:sz w:val="24"/>
                <w:szCs w:val="24"/>
              </w:rPr>
              <w:t xml:space="preserve">COM </w:t>
            </w:r>
            <w:r w:rsidRPr="00B023E6">
              <w:rPr>
                <w:rFonts w:ascii="Arial" w:hAnsi="Arial" w:cs="Arial"/>
                <w:sz w:val="24"/>
                <w:szCs w:val="24"/>
                <w:lang w:val="en-US"/>
              </w:rPr>
              <w:t>the fact and nature, character and extent of the conflict.  The declaration shall be made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5B60DD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79E4F" w14:textId="70B9F35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910D3E" w14:textId="3052BA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after he becomes a member of the COM; or</w:t>
            </w:r>
          </w:p>
        </w:tc>
      </w:tr>
      <w:tr w:rsidR="006E50DE" w:rsidRPr="00B023E6" w14:paraId="79BDBD6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D6EF" w14:textId="3BC5DA4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B62E4" w14:textId="11D88DD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he is already a member of the COM, then after he commenced to hold office or to possess the property,</w:t>
            </w:r>
          </w:p>
        </w:tc>
      </w:tr>
      <w:tr w:rsidR="006E50DE" w:rsidRPr="00B023E6" w14:paraId="5C49A9E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62D7" w14:textId="21CB5D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37D741" w14:textId="2445B8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as the case requires.</w:t>
            </w:r>
          </w:p>
        </w:tc>
      </w:tr>
      <w:tr w:rsidR="006E50DE" w:rsidRPr="00B023E6" w14:paraId="44A8A0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82C8F" w14:textId="6483830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A2266C" w14:textId="699A6E3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secretary shall record every declaration made pursuant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-laws 6.2</w:t>
            </w:r>
            <w:r>
              <w:rPr>
                <w:rFonts w:ascii="Arial" w:hAnsi="Arial" w:cs="Arial"/>
                <w:sz w:val="24"/>
                <w:szCs w:val="24"/>
                <w:lang w:val="en-US"/>
              </w:rPr>
              <w:t>5 and 6.26</w:t>
            </w:r>
            <w:r w:rsidRPr="00B023E6">
              <w:rPr>
                <w:rFonts w:ascii="Arial" w:hAnsi="Arial" w:cs="Arial"/>
                <w:sz w:val="24"/>
                <w:szCs w:val="24"/>
                <w:lang w:val="en-US"/>
              </w:rPr>
              <w:t xml:space="preserve"> in the minutes of the meeting at which the declaration was made.</w:t>
            </w:r>
          </w:p>
        </w:tc>
      </w:tr>
      <w:tr w:rsidR="006E50DE" w:rsidRPr="00B023E6" w14:paraId="68C1F02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C357" w14:textId="3C0D69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F19A86" w14:textId="0C949B1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6E50DE" w:rsidRPr="00B023E6" w14:paraId="544B00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7E4F5" w14:textId="44BFC92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C877972" w14:textId="62E6A11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is not an employee of the Society, may receive an honorarium or allowance (but not both) and other benefits from the Society, </w:t>
            </w:r>
            <w:r w:rsidRPr="00B023E6">
              <w:rPr>
                <w:rFonts w:ascii="Arial" w:hAnsi="Arial" w:cs="Arial"/>
                <w:sz w:val="24"/>
                <w:szCs w:val="24"/>
              </w:rPr>
              <w:lastRenderedPageBreak/>
              <w:t>provided that the payment of such honorarium or allowance and the provision of any such benefits have been authorised by a resolution to that effect passed by a general meeting of the Society.</w:t>
            </w:r>
          </w:p>
        </w:tc>
      </w:tr>
      <w:tr w:rsidR="006E50DE" w:rsidRPr="00B023E6" w14:paraId="10D085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B224" w14:textId="54307AD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6.30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29EF5D" w14:textId="5B728A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chairman shall include the following –</w:t>
            </w:r>
          </w:p>
        </w:tc>
      </w:tr>
      <w:tr w:rsidR="006E50DE" w:rsidRPr="00B023E6" w14:paraId="552A5D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7EFC" w14:textId="2F4DEC6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4A51A2" w14:textId="20DF3DA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provide leadership to the COM as to how its functions and responsibilities should be carried out;</w:t>
            </w:r>
          </w:p>
        </w:tc>
      </w:tr>
      <w:tr w:rsidR="006E50DE" w:rsidRPr="00B023E6" w14:paraId="04775D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A485" w14:textId="7AF1949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395B7C" w14:textId="053FC8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(b) to preside at all general meetings of the Society and all meetings of the COM;</w:t>
            </w:r>
          </w:p>
        </w:tc>
      </w:tr>
      <w:tr w:rsidR="006E50DE" w:rsidRPr="00B023E6" w14:paraId="1595111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5B743" w14:textId="4F0B72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94768E" w14:textId="40E93E6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exercise general supervision over the officers and employees of the Society;</w:t>
            </w:r>
          </w:p>
        </w:tc>
      </w:tr>
      <w:tr w:rsidR="006E50DE" w:rsidRPr="00B023E6" w14:paraId="451ABA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2BD4" w14:textId="09FCC39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41086" w14:textId="5D8D1F7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represent the Society for any purposes as the COM may decide;</w:t>
            </w:r>
          </w:p>
        </w:tc>
      </w:tr>
      <w:tr w:rsidR="006E50DE" w:rsidRPr="00B023E6" w14:paraId="2610F140" w14:textId="77777777" w:rsidTr="003B4D4E">
        <w:trPr>
          <w:trHeight w:val="572"/>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8CF9" w14:textId="41C5D51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DCFE34" w14:textId="44E2899B" w:rsidR="006E50DE" w:rsidRPr="00B023E6" w:rsidRDefault="006E50DE" w:rsidP="006E50DE">
            <w:pPr>
              <w:tabs>
                <w:tab w:val="left" w:pos="1877"/>
              </w:tabs>
              <w:spacing w:beforeLines="20" w:before="48" w:afterLines="20" w:after="48"/>
              <w:rPr>
                <w:rFonts w:ascii="Arial" w:hAnsi="Arial" w:cs="Arial"/>
                <w:sz w:val="24"/>
                <w:szCs w:val="24"/>
                <w:lang w:eastAsia="en-US"/>
              </w:rPr>
            </w:pPr>
            <w:r w:rsidRPr="00B023E6">
              <w:rPr>
                <w:rFonts w:ascii="Arial" w:hAnsi="Arial" w:cs="Arial"/>
                <w:sz w:val="24"/>
                <w:szCs w:val="24"/>
                <w:lang w:val="en-US" w:eastAsia="en-US"/>
              </w:rPr>
              <w:t xml:space="preserve">(e) </w:t>
            </w:r>
            <w:r w:rsidRPr="00B023E6">
              <w:rPr>
                <w:rFonts w:ascii="Arial" w:hAnsi="Arial" w:cs="Arial"/>
                <w:sz w:val="24"/>
                <w:szCs w:val="24"/>
                <w:lang w:eastAsia="en-US"/>
              </w:rPr>
              <w:t xml:space="preserve">to certify or sign appropriate documents, returns and statements required under the Act, the Rules, the By-laws or any direction of the </w:t>
            </w:r>
            <w:r w:rsidRPr="00B023E6">
              <w:rPr>
                <w:rFonts w:ascii="Arial" w:hAnsi="Arial" w:cs="Arial"/>
                <w:sz w:val="24"/>
                <w:szCs w:val="24"/>
              </w:rPr>
              <w:t>COM</w:t>
            </w:r>
            <w:r w:rsidRPr="00B023E6">
              <w:rPr>
                <w:rFonts w:ascii="Arial" w:hAnsi="Arial" w:cs="Arial"/>
                <w:sz w:val="24"/>
                <w:szCs w:val="24"/>
                <w:lang w:eastAsia="en-US"/>
              </w:rPr>
              <w:t>; and</w:t>
            </w:r>
          </w:p>
        </w:tc>
      </w:tr>
      <w:tr w:rsidR="006E50DE" w:rsidRPr="00B023E6" w14:paraId="26F42A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EE5A" w14:textId="17842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DBE52F" w14:textId="09DDA80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perform such other duties specified in these By-laws or entrusted to him by the COM.</w:t>
            </w:r>
          </w:p>
        </w:tc>
      </w:tr>
      <w:tr w:rsidR="006E50DE" w:rsidRPr="00B023E6" w14:paraId="5BAC9B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5F8C" w14:textId="0BCE71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4434DC" w14:textId="1E5707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6E50DE" w:rsidRPr="00B023E6" w14:paraId="41F125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346A6" w14:textId="4AA45B80" w:rsidR="006E50DE" w:rsidRPr="00B023E6" w:rsidRDefault="006E50DE" w:rsidP="006E50DE">
            <w:pPr>
              <w:pStyle w:val="TableParagraph"/>
              <w:spacing w:beforeLines="20" w:before="48" w:afterLines="20" w:after="48"/>
              <w:ind w:left="102"/>
              <w:rPr>
                <w:rFonts w:ascii="Arial" w:hAnsi="Arial" w:cs="Arial"/>
                <w:sz w:val="24"/>
                <w:szCs w:val="24"/>
              </w:rPr>
            </w:pPr>
            <w:r w:rsidRPr="00B023E6">
              <w:rPr>
                <w:rFonts w:ascii="Arial" w:hAnsi="Arial" w:cs="Arial"/>
                <w:sz w:val="24"/>
                <w:szCs w:val="24"/>
              </w:rPr>
              <w:t>6.32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1A02FB" w14:textId="5B14DE6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secretary shall include the following –</w:t>
            </w:r>
          </w:p>
        </w:tc>
      </w:tr>
      <w:tr w:rsidR="006E50DE" w:rsidRPr="00B023E6" w14:paraId="3854B0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F3928" w14:textId="7FF452A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B087C0" w14:textId="64ADF0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maintain, correctly and up-to-date, all the records, papers and registers of the Society;</w:t>
            </w:r>
          </w:p>
        </w:tc>
      </w:tr>
      <w:tr w:rsidR="006E50DE" w:rsidRPr="00B023E6" w14:paraId="5899D9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A9AA" w14:textId="34BA286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03B73F" w14:textId="3BFB5A0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keep an inventory of the property belonging to the Society;</w:t>
            </w:r>
          </w:p>
        </w:tc>
      </w:tr>
      <w:tr w:rsidR="006E50DE" w:rsidRPr="00B023E6" w14:paraId="4DF46DF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FFF9" w14:textId="18C7971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4BAF0" w14:textId="00A018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sign on behalf of the COM and conduct its correspondence;</w:t>
            </w:r>
          </w:p>
        </w:tc>
      </w:tr>
      <w:tr w:rsidR="006E50DE" w:rsidRPr="00B023E6" w14:paraId="1D9B605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B8256" w14:textId="6868340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33DC68" w14:textId="486867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summon and attend the general meetings and meetings of the COM and to record the proceedings of such meetings in a minute</w:t>
            </w:r>
            <w:r w:rsidRPr="00B023E6">
              <w:rPr>
                <w:rFonts w:ascii="Arial" w:hAnsi="Arial" w:cs="Arial"/>
                <w:strike/>
                <w:sz w:val="24"/>
                <w:szCs w:val="24"/>
              </w:rPr>
              <w:t>s</w:t>
            </w:r>
            <w:r w:rsidRPr="00B023E6">
              <w:rPr>
                <w:rFonts w:ascii="Arial" w:hAnsi="Arial" w:cs="Arial"/>
                <w:sz w:val="24"/>
                <w:szCs w:val="24"/>
              </w:rPr>
              <w:t xml:space="preserve"> book;</w:t>
            </w:r>
          </w:p>
        </w:tc>
      </w:tr>
      <w:tr w:rsidR="006E50DE" w:rsidRPr="00B023E6" w14:paraId="119EFA7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BCC49" w14:textId="379774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68EED3" w14:textId="381FD0B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to have custody of the common seal of the Society;</w:t>
            </w:r>
          </w:p>
        </w:tc>
      </w:tr>
      <w:tr w:rsidR="006E50DE" w:rsidRPr="00B023E6" w14:paraId="622674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14C1" w14:textId="4982C08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B5024F" w14:textId="7C89B21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submit all minutes of meetings and such information, returns and statements required under the Act or called for by the Registrar within the prescribed period; and</w:t>
            </w:r>
          </w:p>
        </w:tc>
      </w:tr>
      <w:tr w:rsidR="006E50DE" w:rsidRPr="00B023E6" w14:paraId="428CCB6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509A" w14:textId="3A9EE37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118AF" w14:textId="50C1EC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conduct the ordinary business of the Society and perform all the duties entrusted to him by the COM or specified in these By-laws.</w:t>
            </w:r>
          </w:p>
        </w:tc>
      </w:tr>
      <w:tr w:rsidR="006E50DE" w:rsidRPr="00B023E6" w14:paraId="423604A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732E" w14:textId="2AE290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A38519" w14:textId="5D0BDB2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treasurer shall include the following</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6EB059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E063D" w14:textId="6C60EA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221E24" w14:textId="4742E53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take charge of all financial transactions of the Society including all moneys received by the Society from a bank, members or others and to make disbursements in accordance with the directions of the COM;</w:t>
            </w:r>
          </w:p>
        </w:tc>
      </w:tr>
      <w:tr w:rsidR="006E50DE" w:rsidRPr="00B023E6" w14:paraId="2CB2978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9319" w14:textId="6EAB9368"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122217" w14:textId="6A58E08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prepare or cause to be prepared all receipts, vouchers, financial statements and documents required by the By-laws or called for by the COM;</w:t>
            </w:r>
          </w:p>
        </w:tc>
      </w:tr>
      <w:tr w:rsidR="006E50DE" w:rsidRPr="00B023E6" w14:paraId="144A22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372F" w14:textId="3192DDEF"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30E18F" w14:textId="12F73A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be responsible for the proper and punctual keeping of all the accounts and books of accounts of the Society; and</w:t>
            </w:r>
          </w:p>
        </w:tc>
      </w:tr>
      <w:tr w:rsidR="006E50DE" w:rsidRPr="00B023E6" w14:paraId="2464C5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3731" w14:textId="2D50E1E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7D4FA2" w14:textId="4F1D2CEA" w:rsidR="006E50DE" w:rsidRPr="00B023E6" w:rsidRDefault="006E50DE" w:rsidP="006E50DE">
            <w:pPr>
              <w:pStyle w:val="TableParagraph"/>
              <w:tabs>
                <w:tab w:val="left" w:pos="1019"/>
              </w:tabs>
              <w:spacing w:beforeLines="20" w:before="48" w:afterLines="20" w:after="48"/>
              <w:jc w:val="both"/>
              <w:rPr>
                <w:rFonts w:ascii="Arial" w:hAnsi="Arial" w:cs="Arial"/>
                <w:sz w:val="24"/>
                <w:szCs w:val="24"/>
              </w:rPr>
            </w:pPr>
            <w:r w:rsidRPr="00B023E6">
              <w:rPr>
                <w:rFonts w:ascii="Arial" w:hAnsi="Arial" w:cs="Arial"/>
                <w:sz w:val="24"/>
                <w:szCs w:val="24"/>
              </w:rPr>
              <w:t>(d) to perform all the duties entrusted to him by the COM or specified in these By-laws.</w:t>
            </w:r>
          </w:p>
        </w:tc>
      </w:tr>
      <w:tr w:rsidR="006E50DE" w:rsidRPr="00B023E6" w14:paraId="11FD3E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9852" w14:textId="0015605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6E5D47" w14:textId="487D0AD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chief executive officer shall include the following –</w:t>
            </w:r>
          </w:p>
        </w:tc>
      </w:tr>
      <w:tr w:rsidR="006E50DE" w:rsidRPr="00B023E6" w14:paraId="70BD66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C74E1" w14:textId="7287380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2CB234" w14:textId="2BBFA77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manage the business and property of the Society;</w:t>
            </w:r>
          </w:p>
        </w:tc>
      </w:tr>
      <w:tr w:rsidR="006E50DE" w:rsidRPr="00B023E6" w14:paraId="116686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C513" w14:textId="31EB524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47D2E50" w14:textId="67E75D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attend all meetings of the Society and of the COM and to carry out all the instructions of the COM;</w:t>
            </w:r>
          </w:p>
        </w:tc>
      </w:tr>
      <w:tr w:rsidR="006E50DE" w:rsidRPr="00B023E6" w14:paraId="2FE973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653" w14:textId="370F7AD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E46453" w14:textId="32A3200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record or cause to be recorded the whole of the transactions of the Society in the books prescribed for that purpose; and</w:t>
            </w:r>
          </w:p>
        </w:tc>
      </w:tr>
      <w:tr w:rsidR="006E50DE" w:rsidRPr="00B023E6" w14:paraId="119B2D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74AA" w14:textId="04685C2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A059A0" w14:textId="7CAFEE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perform all or any of the duties of the secretary or treasurer as may be entrusted to him by the COM.</w:t>
            </w:r>
          </w:p>
        </w:tc>
      </w:tr>
      <w:tr w:rsidR="006E50DE" w:rsidRPr="00B023E6" w14:paraId="1AC3FE0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F4BE" w14:textId="3AC041F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CC87B" w14:textId="1FAC944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offices of chairman and chief executive officer shall not be held by one and the same person.</w:t>
            </w:r>
          </w:p>
        </w:tc>
      </w:tr>
      <w:tr w:rsidR="006E50DE" w:rsidRPr="00B023E6" w14:paraId="364A6C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7F25" w14:textId="4B1C81C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EA847" w14:textId="14D1AE6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the COM appoints a person as a chief executive officer of the Society, the duties of the secretary or the treasurer of the </w:t>
            </w:r>
            <w:r>
              <w:rPr>
                <w:rFonts w:ascii="Arial" w:hAnsi="Arial" w:cs="Arial"/>
                <w:sz w:val="24"/>
                <w:szCs w:val="24"/>
              </w:rPr>
              <w:t>S</w:t>
            </w:r>
            <w:r w:rsidRPr="00B023E6">
              <w:rPr>
                <w:rFonts w:ascii="Arial" w:hAnsi="Arial" w:cs="Arial"/>
                <w:sz w:val="24"/>
                <w:szCs w:val="24"/>
              </w:rPr>
              <w:t>ociety may be modified or altered by the COM, taking into account the duties assigned by the COM to the chief executive officer.</w:t>
            </w:r>
          </w:p>
        </w:tc>
      </w:tr>
      <w:tr w:rsidR="006E50DE" w:rsidRPr="00B023E6" w14:paraId="139664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3B1475" w14:textId="78B3625E"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7</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58CBF5E" w14:textId="625F2FA3"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FUNDS OF THE SOCIETY</w:t>
            </w:r>
          </w:p>
        </w:tc>
      </w:tr>
      <w:tr w:rsidR="006E50DE" w:rsidRPr="00B023E6" w14:paraId="6BEE81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84774" w14:textId="1A34459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F9DF0A" w14:textId="2FD1AF0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shall consist of –</w:t>
            </w:r>
          </w:p>
        </w:tc>
      </w:tr>
      <w:tr w:rsidR="006E50DE" w:rsidRPr="00B023E6" w14:paraId="288081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DF4D" w14:textId="4A40B7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845A5F"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share capital consisting of</w:t>
            </w:r>
            <w:r>
              <w:rPr>
                <w:rFonts w:ascii="Arial" w:hAnsi="Arial" w:cs="Arial"/>
                <w:sz w:val="24"/>
                <w:szCs w:val="24"/>
                <w:lang w:val="en-US"/>
              </w:rPr>
              <w:t xml:space="preserve"> </w:t>
            </w:r>
            <w:r w:rsidRPr="00B023E6">
              <w:rPr>
                <w:rFonts w:ascii="Arial" w:hAnsi="Arial" w:cs="Arial"/>
                <w:sz w:val="24"/>
                <w:szCs w:val="24"/>
              </w:rPr>
              <w:t>–</w:t>
            </w:r>
          </w:p>
          <w:p w14:paraId="668BE0B3"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ordinary shares subscribed and paid up by members </w:t>
            </w:r>
          </w:p>
          <w:p w14:paraId="1F382C57"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ordinary shares;</w:t>
            </w:r>
          </w:p>
          <w:p w14:paraId="4909BC01"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permanent shares subscribed and paid up by institutional members</w:t>
            </w:r>
            <w:r>
              <w:rPr>
                <w:rFonts w:ascii="Arial" w:hAnsi="Arial" w:cs="Arial"/>
                <w:sz w:val="24"/>
                <w:szCs w:val="24"/>
                <w:lang w:val="en-US"/>
              </w:rPr>
              <w:t>;</w:t>
            </w:r>
            <w:r w:rsidRPr="00B023E6">
              <w:rPr>
                <w:rFonts w:ascii="Arial" w:hAnsi="Arial" w:cs="Arial"/>
                <w:sz w:val="24"/>
                <w:szCs w:val="24"/>
                <w:lang w:val="en-US"/>
              </w:rPr>
              <w:t xml:space="preserve"> and</w:t>
            </w:r>
          </w:p>
          <w:p w14:paraId="157E4743" w14:textId="1CA6E8E1" w:rsidR="006E50DE" w:rsidRPr="00932E6D"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permanent shares.</w:t>
            </w:r>
          </w:p>
        </w:tc>
      </w:tr>
      <w:tr w:rsidR="006E50DE" w:rsidRPr="00B023E6" w14:paraId="4821EAC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78EB" w14:textId="3CDA457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CAB3B" w14:textId="2175BCD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Common Good Fund; and</w:t>
            </w:r>
          </w:p>
        </w:tc>
      </w:tr>
      <w:tr w:rsidR="006E50DE" w:rsidRPr="00B023E6" w14:paraId="2AC5E4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97152" w14:textId="3FA1137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BD2F22" w14:textId="549A544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(c) General Reserve Fund. </w:t>
            </w:r>
            <w:r w:rsidRPr="00B023E6">
              <w:rPr>
                <w:rFonts w:ascii="Arial" w:hAnsi="Arial" w:cs="Arial"/>
                <w:strike/>
                <w:sz w:val="24"/>
                <w:szCs w:val="24"/>
                <w:lang w:val="en-US"/>
              </w:rPr>
              <w:t xml:space="preserve"> </w:t>
            </w:r>
          </w:p>
        </w:tc>
      </w:tr>
      <w:tr w:rsidR="006E50DE" w:rsidRPr="00B023E6" w14:paraId="5F68F5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5527A" w14:textId="283356E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99B2B0" w14:textId="0A638D60" w:rsidR="006E50DE" w:rsidRPr="00B023E6" w:rsidRDefault="006E50DE" w:rsidP="006E50DE">
            <w:pPr>
              <w:pStyle w:val="TableParagraph"/>
              <w:tabs>
                <w:tab w:val="left" w:pos="1170"/>
              </w:tabs>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use of the Society’s funds shall be in line with the objects of the Society.</w:t>
            </w:r>
          </w:p>
        </w:tc>
      </w:tr>
      <w:tr w:rsidR="006E50DE" w:rsidRPr="00B023E6" w14:paraId="3C03C10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8FC00" w14:textId="21E5DD3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D874BF" w14:textId="557FC64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Each member shall hold at least </w:t>
            </w:r>
            <w:r w:rsidRPr="00B023E6">
              <w:rPr>
                <w:rFonts w:ascii="Arial" w:hAnsi="Arial" w:cs="Arial"/>
                <w:sz w:val="24"/>
                <w:szCs w:val="24"/>
                <w:highlight w:val="yellow"/>
                <w:lang w:val="en-US"/>
              </w:rPr>
              <w:t>100</w:t>
            </w:r>
            <w:r w:rsidRPr="00B023E6">
              <w:rPr>
                <w:rFonts w:ascii="Arial" w:hAnsi="Arial" w:cs="Arial"/>
                <w:sz w:val="24"/>
                <w:szCs w:val="24"/>
                <w:lang w:val="en-US"/>
              </w:rPr>
              <w:t xml:space="preserve"> ordinary shares of </w:t>
            </w:r>
            <w:r w:rsidRPr="00B023E6">
              <w:rPr>
                <w:rFonts w:ascii="Arial" w:hAnsi="Arial" w:cs="Arial"/>
                <w:sz w:val="24"/>
                <w:szCs w:val="24"/>
                <w:highlight w:val="yellow"/>
                <w:lang w:val="en-US"/>
              </w:rPr>
              <w:t>$10</w:t>
            </w:r>
            <w:r w:rsidRPr="00B023E6">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w:t>
            </w:r>
          </w:p>
        </w:tc>
      </w:tr>
      <w:tr w:rsidR="006E50DE" w:rsidRPr="00B023E6" w14:paraId="4C605EB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18DEC" w14:textId="1EF26E5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7E8926" w14:textId="790063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member may withdraw or transfer the ordinary shares which the member is required to hold only when the member ceases to be a member of the Society. The member may withdraw or transfer excess shares in accordance with the Act.                     </w:t>
            </w:r>
          </w:p>
        </w:tc>
      </w:tr>
      <w:tr w:rsidR="006E50DE" w:rsidRPr="00B023E6" w14:paraId="216006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F0360" w14:textId="32015AA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D152BD" w14:textId="7C78668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may issue permanent shares to an institutional member, subject to section 66B of the Act.  </w:t>
            </w:r>
          </w:p>
        </w:tc>
      </w:tr>
      <w:tr w:rsidR="006E50DE" w:rsidRPr="00B023E6" w14:paraId="701D58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01FA" w14:textId="77D689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FC38A" w14:textId="4078DD8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may be invested without seeking the Registrar’s approval subject to section 69 of the Act.</w:t>
            </w:r>
          </w:p>
        </w:tc>
      </w:tr>
      <w:tr w:rsidR="006E50DE" w:rsidRPr="00B023E6" w14:paraId="49F7CC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45383" w14:textId="62C87D3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7.7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C948D26" w14:textId="3C82036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notice periods for a member to withdraw his share capital, shall be stated in the </w:t>
            </w:r>
            <w:r w:rsidRPr="00B023E6">
              <w:rPr>
                <w:rFonts w:ascii="Arial" w:hAnsi="Arial" w:cs="Arial"/>
                <w:sz w:val="24"/>
                <w:szCs w:val="24"/>
                <w:highlight w:val="yellow"/>
                <w:lang w:val="en-US"/>
              </w:rPr>
              <w:t>[ xxx ]</w:t>
            </w:r>
          </w:p>
        </w:tc>
      </w:tr>
      <w:tr w:rsidR="006E50DE" w:rsidRPr="00B023E6" w14:paraId="7D583F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7D24B" w14:textId="280400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FB5E2A" w14:textId="05F1CAF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amount receivable by a member upon the dissolution of the Society shall be the nominal value or net asset value of </w:t>
            </w:r>
            <w:r>
              <w:rPr>
                <w:rFonts w:ascii="Arial" w:hAnsi="Arial" w:cs="Arial"/>
                <w:sz w:val="24"/>
                <w:szCs w:val="24"/>
              </w:rPr>
              <w:t>the shares, whichever is lower.</w:t>
            </w:r>
          </w:p>
        </w:tc>
      </w:tr>
      <w:tr w:rsidR="006E50DE" w:rsidRPr="00B023E6" w14:paraId="5FE35C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90E369" w14:textId="75FCFFE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A711945" w14:textId="2C2080E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FINANCIAL MATTERS</w:t>
            </w:r>
          </w:p>
        </w:tc>
      </w:tr>
      <w:tr w:rsidR="006E50DE" w:rsidRPr="00B023E6" w14:paraId="6BF018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A0F4" w14:textId="6AFDF80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247D85" w14:textId="26717E1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financial year of the Society shall begin on </w:t>
            </w:r>
            <w:r w:rsidRPr="00B023E6">
              <w:rPr>
                <w:rFonts w:ascii="Arial" w:hAnsi="Arial" w:cs="Arial"/>
                <w:sz w:val="24"/>
                <w:szCs w:val="24"/>
                <w:highlight w:val="yellow"/>
                <w:lang w:val="en-US"/>
              </w:rPr>
              <w:t>1st January</w:t>
            </w:r>
            <w:r w:rsidRPr="00B023E6">
              <w:rPr>
                <w:rFonts w:ascii="Arial" w:hAnsi="Arial" w:cs="Arial"/>
                <w:sz w:val="24"/>
                <w:szCs w:val="24"/>
                <w:lang w:val="en-US"/>
              </w:rPr>
              <w:t xml:space="preserve"> and end on </w:t>
            </w:r>
            <w:r w:rsidRPr="00B023E6">
              <w:rPr>
                <w:rFonts w:ascii="Arial" w:hAnsi="Arial" w:cs="Arial"/>
                <w:sz w:val="24"/>
                <w:szCs w:val="24"/>
                <w:highlight w:val="yellow"/>
                <w:lang w:val="en-US"/>
              </w:rPr>
              <w:t>31st December</w:t>
            </w:r>
            <w:r w:rsidRPr="00B023E6">
              <w:rPr>
                <w:rFonts w:ascii="Arial" w:hAnsi="Arial" w:cs="Arial"/>
                <w:sz w:val="24"/>
                <w:szCs w:val="24"/>
                <w:lang w:val="en-US"/>
              </w:rPr>
              <w:t>.</w:t>
            </w:r>
          </w:p>
        </w:tc>
      </w:tr>
      <w:tr w:rsidR="006E50DE" w:rsidRPr="00B023E6" w14:paraId="490F4F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875C" w14:textId="1339AB6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E2D4EC" w14:textId="04E6543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contribute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7D265D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42601" w14:textId="451655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12ED4B" w14:textId="182B02C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5% (or any other rate as may be prescribed in the Rules) of the first $500,000 of the surplus resulting from the operations of the Society during the preceding financial year to the Central Co-operative Fund; and</w:t>
            </w:r>
          </w:p>
        </w:tc>
      </w:tr>
      <w:tr w:rsidR="006E50DE" w:rsidRPr="00B023E6" w14:paraId="70C49F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C4025" w14:textId="1948C7F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C59A7F" w14:textId="1984DE1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20% (or any other rate as may be prescribed in the Rules) of any surplus in excess of $500,000 of the surplus resulting from the operations of the Society during the preceding financial year to the Central Co-operative Fund or the Singapore Labour Foundation as the Society may opt.</w:t>
            </w:r>
          </w:p>
        </w:tc>
      </w:tr>
      <w:tr w:rsidR="006E50DE" w:rsidRPr="00B023E6" w14:paraId="36B9F1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5EA26" w14:textId="7E1227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39498E2" w14:textId="7A5A87A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remainder of the surplus of the Society may be distributed in one or more of the following ways at the discretion of the general meeting –</w:t>
            </w:r>
          </w:p>
        </w:tc>
      </w:tr>
      <w:tr w:rsidR="006E50DE" w:rsidRPr="00B023E6" w14:paraId="72F786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7A007" w14:textId="3FA364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72E63D" w14:textId="67C9B14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subject to section 72(2) of the Act, by payment of a dividend not exceeding 10% pro rata on the amount of shares and bonus shares held by members as at the end of the financial year for which the net surplus is distributed;</w:t>
            </w:r>
          </w:p>
        </w:tc>
      </w:tr>
      <w:tr w:rsidR="006E50DE" w:rsidRPr="00B023E6" w14:paraId="7785096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976BA" w14:textId="01D8733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4C8487" w14:textId="61B1ECD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by payment of a rebate or patronage refund to members in proportion to the volume of business done by them with the Society from which the surplus of the Society was derived;</w:t>
            </w:r>
          </w:p>
        </w:tc>
      </w:tr>
      <w:tr w:rsidR="006E50DE" w:rsidRPr="00B023E6" w14:paraId="1C16094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6B6DE" w14:textId="4CA7F013"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245A0" w14:textId="5E53B73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by payment of honoraria to some or all of the members of the COM in consideration of their services which would not otherwise be remunerated subject t</w:t>
            </w:r>
            <w:r>
              <w:rPr>
                <w:rFonts w:ascii="Arial" w:hAnsi="Arial" w:cs="Arial"/>
                <w:sz w:val="24"/>
                <w:szCs w:val="24"/>
              </w:rPr>
              <w:t>o section 65(1) of the Act and B</w:t>
            </w:r>
            <w:r w:rsidRPr="00B023E6">
              <w:rPr>
                <w:rFonts w:ascii="Arial" w:hAnsi="Arial" w:cs="Arial"/>
                <w:sz w:val="24"/>
                <w:szCs w:val="24"/>
              </w:rPr>
              <w:t xml:space="preserve">y-law 6.29;  </w:t>
            </w:r>
          </w:p>
        </w:tc>
      </w:tr>
      <w:tr w:rsidR="006E50DE" w:rsidRPr="00B023E6" w14:paraId="08A49E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FCAAF" w14:textId="625127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BF4AC8" w14:textId="049BA68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by contribution to a Common Good Fund;</w:t>
            </w:r>
          </w:p>
        </w:tc>
      </w:tr>
      <w:tr w:rsidR="006E50DE" w:rsidRPr="00B023E6" w14:paraId="2AA21F4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A351" w14:textId="2B8767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65134B" w14:textId="02AFC0E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by contribution to a General Reserve Fund;</w:t>
            </w:r>
          </w:p>
        </w:tc>
      </w:tr>
      <w:tr w:rsidR="006E50DE" w:rsidRPr="00B023E6" w14:paraId="3F95FFA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CA86" w14:textId="560115D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E44774" w14:textId="734916E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subject to section 73 of the Act, by payment of bonus certificate or bonus shares; and</w:t>
            </w:r>
          </w:p>
        </w:tc>
      </w:tr>
      <w:tr w:rsidR="006E50DE" w:rsidRPr="00B023E6" w14:paraId="0B39C2B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E987" w14:textId="282A213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17CDA9" w14:textId="00751EC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in any other manner as approved by the general meeting in accordance with the provisions of the Act and these By-laws.</w:t>
            </w:r>
          </w:p>
        </w:tc>
      </w:tr>
      <w:tr w:rsidR="006E50DE" w:rsidRPr="00B023E6" w14:paraId="3F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F6C66" w14:textId="44E7820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1E6C4F" w14:textId="01B62CF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6E50DE" w:rsidRPr="00B023E6" w14:paraId="43E481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2A1A" w14:textId="656F810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03125E" w14:textId="5EA11A0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6E50DE" w:rsidRPr="00B023E6" w14:paraId="642C8A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C343" w14:textId="567B98C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5FB842" w14:textId="586930A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holding bonus shares shall only be entitled to claim payment out of the funds of the Society after ten years from the date when the bonus shares were </w:t>
            </w:r>
            <w:r w:rsidRPr="00B023E6">
              <w:rPr>
                <w:rFonts w:ascii="Arial" w:hAnsi="Arial" w:cs="Arial"/>
                <w:sz w:val="24"/>
                <w:szCs w:val="24"/>
              </w:rPr>
              <w:lastRenderedPageBreak/>
              <w:t>issued.  A member or a past member shall be eligible to draw dividend on bonus shares when declared.</w:t>
            </w:r>
          </w:p>
        </w:tc>
      </w:tr>
      <w:tr w:rsidR="006E50DE" w:rsidRPr="00B023E6" w14:paraId="720AD1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75842" w14:textId="584489D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8.7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19B97" w14:textId="3D32932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minimum number of ordinary shares prescribed in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7.3 shall not be withdrawable except on cessation of membership in accordance with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4.11.  Ordinary shares in excess of the prescribed minimum may be withdrawable and transferable, subject to the provision of the Act and any limitations laid down in the By-laws.  The value of the shares withdrawn shall not exceed the nominal value of the shares or the net asset value based on the latest audited financial statements, whichever is the less.</w:t>
            </w:r>
          </w:p>
        </w:tc>
      </w:tr>
      <w:tr w:rsidR="006E50DE" w:rsidRPr="00B023E6" w14:paraId="7B2D42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1D53E" w14:textId="63FB5D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FE69CA" w14:textId="1B5D43B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open or cause to be opened in the name of the Society such account with any bank registered under the Banking Act to which all monies received shall be deposited.</w:t>
            </w:r>
          </w:p>
        </w:tc>
      </w:tr>
      <w:tr w:rsidR="006E50DE" w:rsidRPr="00B023E6" w14:paraId="4BD2B5B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BB422" w14:textId="4AD9AA0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4A33DF" w14:textId="77777777" w:rsidR="006E50DE" w:rsidRPr="00B023E6" w:rsidRDefault="006E50DE" w:rsidP="006E50DE">
            <w:pPr>
              <w:pStyle w:val="TableParagraph"/>
              <w:spacing w:beforeLines="20" w:before="48" w:afterLines="20" w:after="48" w:line="252" w:lineRule="auto"/>
              <w:jc w:val="both"/>
              <w:rPr>
                <w:rFonts w:ascii="Arial" w:hAnsi="Arial" w:cs="Arial"/>
                <w:sz w:val="24"/>
                <w:szCs w:val="24"/>
              </w:rPr>
            </w:pPr>
            <w:r w:rsidRPr="00B023E6">
              <w:rPr>
                <w:rFonts w:ascii="Arial" w:hAnsi="Arial" w:cs="Arial"/>
                <w:sz w:val="24"/>
                <w:szCs w:val="24"/>
              </w:rPr>
              <w:t>The signing mandate for payments via cheque or online banking platform shall be</w:t>
            </w:r>
            <w:r>
              <w:rPr>
                <w:rFonts w:ascii="Arial" w:hAnsi="Arial" w:cs="Arial"/>
                <w:sz w:val="24"/>
                <w:szCs w:val="24"/>
              </w:rPr>
              <w:t xml:space="preserve"> </w:t>
            </w:r>
            <w:r w:rsidRPr="00B023E6">
              <w:rPr>
                <w:rFonts w:ascii="Arial" w:hAnsi="Arial" w:cs="Arial"/>
                <w:sz w:val="24"/>
                <w:szCs w:val="24"/>
              </w:rPr>
              <w:t>–</w:t>
            </w:r>
          </w:p>
          <w:p w14:paraId="22B4E2B5" w14:textId="77777777" w:rsidR="006E50DE" w:rsidRPr="00B023E6"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 xml:space="preserve">The treasurer and one other officer approved by the </w:t>
            </w:r>
            <w:r>
              <w:rPr>
                <w:rFonts w:ascii="Arial" w:hAnsi="Arial" w:cs="Arial"/>
                <w:sz w:val="24"/>
                <w:szCs w:val="24"/>
              </w:rPr>
              <w:t>COM</w:t>
            </w:r>
            <w:r w:rsidRPr="00B023E6">
              <w:rPr>
                <w:rFonts w:ascii="Arial" w:hAnsi="Arial" w:cs="Arial"/>
                <w:sz w:val="24"/>
                <w:szCs w:val="24"/>
              </w:rPr>
              <w:t xml:space="preserve">, for any payment of up to </w:t>
            </w:r>
            <w:r w:rsidRPr="00B023E6">
              <w:rPr>
                <w:rFonts w:ascii="Arial" w:hAnsi="Arial" w:cs="Arial"/>
                <w:sz w:val="24"/>
                <w:szCs w:val="24"/>
                <w:highlight w:val="yellow"/>
              </w:rPr>
              <w:t>$[xxx]</w:t>
            </w:r>
            <w:r w:rsidRPr="00B023E6">
              <w:rPr>
                <w:rFonts w:ascii="Arial" w:hAnsi="Arial" w:cs="Arial"/>
                <w:sz w:val="24"/>
                <w:szCs w:val="24"/>
              </w:rPr>
              <w:t xml:space="preserve">.  </w:t>
            </w:r>
          </w:p>
          <w:p w14:paraId="1069F46D" w14:textId="506842DB" w:rsidR="006E50DE" w:rsidRPr="00404DAC"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The chairman and either the treasurer or one other officer approved by the C</w:t>
            </w:r>
            <w:r>
              <w:rPr>
                <w:rFonts w:ascii="Arial" w:hAnsi="Arial" w:cs="Arial"/>
                <w:sz w:val="24"/>
                <w:szCs w:val="24"/>
              </w:rPr>
              <w:t>OM</w:t>
            </w:r>
            <w:r w:rsidRPr="00B023E6">
              <w:rPr>
                <w:rFonts w:ascii="Arial" w:hAnsi="Arial" w:cs="Arial"/>
                <w:sz w:val="24"/>
                <w:szCs w:val="24"/>
              </w:rPr>
              <w:t xml:space="preserve">, for any payment in excess of </w:t>
            </w:r>
            <w:r w:rsidRPr="00B023E6">
              <w:rPr>
                <w:rFonts w:ascii="Arial" w:hAnsi="Arial" w:cs="Arial"/>
                <w:sz w:val="24"/>
                <w:szCs w:val="24"/>
                <w:highlight w:val="yellow"/>
              </w:rPr>
              <w:t>$[xxx]</w:t>
            </w:r>
            <w:r w:rsidRPr="00B023E6">
              <w:rPr>
                <w:rFonts w:ascii="Arial" w:hAnsi="Arial" w:cs="Arial"/>
                <w:sz w:val="24"/>
                <w:szCs w:val="24"/>
              </w:rPr>
              <w:t>.</w:t>
            </w:r>
          </w:p>
        </w:tc>
      </w:tr>
      <w:tr w:rsidR="006E50DE" w:rsidRPr="00B023E6" w14:paraId="6E727C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114B3" w14:textId="0FABE47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40937" w14:textId="607550D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Receipts shall be issued for all monies paid to the Society.  The treasurer or any other officer so authorised by the COM may sign receipt for a sum up to </w:t>
            </w:r>
            <w:r w:rsidRPr="00B023E6">
              <w:rPr>
                <w:rFonts w:ascii="Arial" w:hAnsi="Arial" w:cs="Arial"/>
                <w:sz w:val="24"/>
                <w:szCs w:val="24"/>
                <w:highlight w:val="yellow"/>
              </w:rPr>
              <w:t>$[500]</w:t>
            </w:r>
            <w:r w:rsidRPr="00B023E6">
              <w:rPr>
                <w:rFonts w:ascii="Arial" w:hAnsi="Arial" w:cs="Arial"/>
                <w:sz w:val="24"/>
                <w:szCs w:val="24"/>
              </w:rPr>
              <w:t xml:space="preserve">/-.  All receipts above </w:t>
            </w:r>
            <w:r w:rsidRPr="00B023E6">
              <w:rPr>
                <w:rFonts w:ascii="Arial" w:hAnsi="Arial" w:cs="Arial"/>
                <w:sz w:val="24"/>
                <w:szCs w:val="24"/>
                <w:highlight w:val="yellow"/>
              </w:rPr>
              <w:t>$[500]</w:t>
            </w:r>
            <w:r w:rsidRPr="00B023E6">
              <w:rPr>
                <w:rFonts w:ascii="Arial" w:hAnsi="Arial" w:cs="Arial"/>
                <w:sz w:val="24"/>
                <w:szCs w:val="24"/>
              </w:rPr>
              <w:t>/- shall be signed by the treasurer and one other officer so authorised by the COM.</w:t>
            </w:r>
          </w:p>
        </w:tc>
      </w:tr>
      <w:tr w:rsidR="006E50DE" w:rsidRPr="00B023E6" w14:paraId="077FFA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FFB8" w14:textId="7A8BCE4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5D11C8" w14:textId="07C0626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power to borrow money to be used in its business from non-members provided that the Society shall determine from time to time at a general meeting the maximum liability which it may incur in loans from non-members.  </w:t>
            </w:r>
          </w:p>
        </w:tc>
      </w:tr>
      <w:tr w:rsidR="006E50DE" w:rsidRPr="00B023E6" w14:paraId="2E9513E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EA537" w14:textId="77EE30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8.12</w:t>
            </w:r>
          </w:p>
        </w:tc>
        <w:tc>
          <w:tcPr>
            <w:tcW w:w="87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53D507B2" w14:textId="08A3332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6E50DE" w:rsidRPr="00B023E6" w14:paraId="17A061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94F66" w14:textId="2527F3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D7C4A9" w14:textId="505698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from time to time authorise the maximum amount of cash which may be retained by any officer at any one time.</w:t>
            </w:r>
          </w:p>
        </w:tc>
      </w:tr>
      <w:tr w:rsidR="006E50DE" w:rsidRPr="00B023E6" w14:paraId="1D3792F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CD6BD2" w14:textId="2BC56F9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9</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9AE4270" w14:textId="4D6160A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BOOKS, DOCUMENTS AND SEAL OF THE SOCIETY</w:t>
            </w:r>
          </w:p>
        </w:tc>
      </w:tr>
      <w:tr w:rsidR="006E50DE" w:rsidRPr="00B023E6" w14:paraId="0BA9A8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944" w14:textId="3001BAA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922BDE" w14:textId="684B68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following books and documents shall be kept –</w:t>
            </w:r>
          </w:p>
        </w:tc>
      </w:tr>
      <w:tr w:rsidR="006E50DE" w:rsidRPr="00B023E6" w14:paraId="147E3DD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C9A8E" w14:textId="2BB20A8C" w:rsidR="006E50DE" w:rsidRPr="00B023E6" w:rsidRDefault="006E50DE" w:rsidP="006E50DE">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B1F7DA" w14:textId="16C5574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Register of Members and Nominees;</w:t>
            </w:r>
          </w:p>
        </w:tc>
      </w:tr>
      <w:tr w:rsidR="006E50DE" w:rsidRPr="00B023E6" w14:paraId="32716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80EB1" w14:textId="615862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87A1D" w14:textId="2707627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Register of shares (ordinary and permanent shares), bonus certificates and bonus shares;</w:t>
            </w:r>
          </w:p>
        </w:tc>
      </w:tr>
      <w:tr w:rsidR="006E50DE" w:rsidRPr="00B023E6" w14:paraId="3F81D4A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1CF58" w14:textId="61EB9D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CC450D" w14:textId="5793F35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Cash book;</w:t>
            </w:r>
          </w:p>
        </w:tc>
      </w:tr>
      <w:tr w:rsidR="006E50DE" w:rsidRPr="00B023E6" w14:paraId="5E05C76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79E5F" w14:textId="6C50171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F1399F2" w14:textId="489A8E4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(d) Journals and ledgers;</w:t>
            </w:r>
          </w:p>
        </w:tc>
      </w:tr>
      <w:tr w:rsidR="006E50DE" w:rsidRPr="00B023E6" w14:paraId="7D9063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0C42B" w14:textId="66904B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326D1A" w14:textId="341A0D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 Inventory of Society’s assets;</w:t>
            </w:r>
          </w:p>
        </w:tc>
      </w:tr>
      <w:tr w:rsidR="006E50DE" w:rsidRPr="00B023E6" w14:paraId="20A8BA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B6750" w14:textId="72940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F7273B" w14:textId="26B7C1D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(f) Minute books ;</w:t>
            </w:r>
          </w:p>
        </w:tc>
      </w:tr>
      <w:tr w:rsidR="006E50DE" w:rsidRPr="00B023E6" w14:paraId="72698DE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C952C" w14:textId="7B7DD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C374ED" w14:textId="5EB25B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Copy of the Act, the Rules and the By-laws;</w:t>
            </w:r>
          </w:p>
        </w:tc>
      </w:tr>
      <w:tr w:rsidR="006E50DE" w:rsidRPr="00B023E6" w14:paraId="568BAF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913E" w14:textId="6B9F70A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AED0C4" w14:textId="0BF5B1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Administrative policies and rules governing the different funds of the Society; and</w:t>
            </w:r>
          </w:p>
        </w:tc>
      </w:tr>
      <w:tr w:rsidR="006E50DE" w:rsidRPr="00B023E6" w14:paraId="0F62EB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848C5" w14:textId="730117A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6C78CB" w14:textId="3052C94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 any other books and documents that may be found necessary or prescribed by the Registrar.</w:t>
            </w:r>
          </w:p>
        </w:tc>
      </w:tr>
      <w:tr w:rsidR="006E50DE" w:rsidRPr="00B023E6" w14:paraId="76E5A5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7FCD9" w14:textId="2ACA5CB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C0918" w14:textId="77664DF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Society shall keep a copy of the Act, the Rules, the By-laws and a list of members open to inspection by its members free of charge, at all reasonable times at the registered address of the Society.</w:t>
            </w:r>
          </w:p>
        </w:tc>
      </w:tr>
      <w:tr w:rsidR="006E50DE" w:rsidRPr="00B023E6" w14:paraId="0AB288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0B987" w14:textId="6319FF5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3AA635C" w14:textId="05993F3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its own common seal of a design approved by the </w:t>
            </w:r>
            <w:r w:rsidRPr="00B023E6">
              <w:rPr>
                <w:rFonts w:ascii="Arial" w:hAnsi="Arial" w:cs="Arial"/>
                <w:sz w:val="24"/>
                <w:szCs w:val="24"/>
              </w:rPr>
              <w:t>COM</w:t>
            </w:r>
            <w:r w:rsidRPr="00B023E6">
              <w:rPr>
                <w:rFonts w:ascii="Arial" w:hAnsi="Arial" w:cs="Arial"/>
                <w:sz w:val="24"/>
                <w:szCs w:val="24"/>
                <w:lang w:val="en-US"/>
              </w:rPr>
              <w:t xml:space="preserve">.  All bonds, contracts and important documents shall be sealed with the seal of the Society.  The seal shall not be affixed to any document except with the authority of the </w:t>
            </w:r>
            <w:r w:rsidRPr="00B023E6">
              <w:rPr>
                <w:rFonts w:ascii="Arial" w:hAnsi="Arial" w:cs="Arial"/>
                <w:sz w:val="24"/>
                <w:szCs w:val="24"/>
              </w:rPr>
              <w:t xml:space="preserve">COM </w:t>
            </w:r>
            <w:r w:rsidRPr="00B023E6">
              <w:rPr>
                <w:rFonts w:ascii="Arial" w:hAnsi="Arial" w:cs="Arial"/>
                <w:sz w:val="24"/>
                <w:szCs w:val="24"/>
                <w:lang w:val="en-US"/>
              </w:rPr>
              <w:t xml:space="preserve">and such sealing shall be done in the presence of at least three officers authorised by the </w:t>
            </w:r>
            <w:r w:rsidRPr="00B023E6">
              <w:rPr>
                <w:rFonts w:ascii="Arial" w:hAnsi="Arial" w:cs="Arial"/>
                <w:sz w:val="24"/>
                <w:szCs w:val="24"/>
              </w:rPr>
              <w:t>COM</w:t>
            </w:r>
            <w:r w:rsidRPr="00B023E6">
              <w:rPr>
                <w:rFonts w:ascii="Arial" w:hAnsi="Arial" w:cs="Arial"/>
                <w:sz w:val="24"/>
                <w:szCs w:val="24"/>
                <w:lang w:val="en-US"/>
              </w:rPr>
              <w:t>, who shall affix their signatur</w:t>
            </w:r>
            <w:r>
              <w:rPr>
                <w:rFonts w:ascii="Arial" w:hAnsi="Arial" w:cs="Arial"/>
                <w:sz w:val="24"/>
                <w:szCs w:val="24"/>
                <w:lang w:val="en-US"/>
              </w:rPr>
              <w:t>es to every document so sealed.</w:t>
            </w:r>
          </w:p>
        </w:tc>
      </w:tr>
      <w:tr w:rsidR="006E50DE" w:rsidRPr="00B023E6" w14:paraId="5CF297A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370C24" w14:textId="6449FDC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10</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0D9C1F5" w14:textId="316AABB5"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AUDITORS</w:t>
            </w:r>
          </w:p>
        </w:tc>
      </w:tr>
      <w:tr w:rsidR="006E50DE" w:rsidRPr="00B023E6" w14:paraId="5786A4C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12F6B" w14:textId="2049270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7513D4" w14:textId="0C11C1E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6E50DE" w:rsidRPr="00B023E6" w14:paraId="0DFF54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D1ED1" w14:textId="24C09B4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4429AA" w14:textId="1EE3D07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shall report –</w:t>
            </w:r>
          </w:p>
        </w:tc>
      </w:tr>
      <w:tr w:rsidR="006E50DE" w:rsidRPr="00B023E6" w14:paraId="123F74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26F7" w14:textId="16FA643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20984FC" w14:textId="5B0CD95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whether the financial statements give a true and fair view of the financial transactions and the state of affairs of the Society;</w:t>
            </w:r>
          </w:p>
        </w:tc>
      </w:tr>
      <w:tr w:rsidR="006E50DE" w:rsidRPr="00B023E6" w14:paraId="53EFDB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E06D1" w14:textId="63C6C1F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D384D07" w14:textId="525D63B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particulars of non-compliance with any accounting standard or requirement referred to in section 34(5) of the Act, the reasons and effects of the non-compliance, and such other information and explanation as will give a true and fair view of the financial transactions and the state of affairs of the Society; and</w:t>
            </w:r>
          </w:p>
        </w:tc>
      </w:tr>
      <w:tr w:rsidR="006E50DE" w:rsidRPr="00B023E6" w14:paraId="7B246EF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6A5A" w14:textId="262AC89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46D9F6" w14:textId="69C0D7F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such other matters arising from the audit as he considers should be reported.</w:t>
            </w:r>
          </w:p>
        </w:tc>
      </w:tr>
      <w:tr w:rsidR="006E50DE" w:rsidRPr="00B023E6" w14:paraId="50DA31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915D" w14:textId="701827E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F7221" w14:textId="4C4437A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external auditor shall state in his report whether –</w:t>
            </w:r>
          </w:p>
        </w:tc>
      </w:tr>
      <w:tr w:rsidR="006E50DE" w:rsidRPr="00B023E6" w14:paraId="763C0D2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BFF0F" w14:textId="5DC0E5F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64C090" w14:textId="665B75B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proper accounting and other records have been kept;</w:t>
            </w:r>
          </w:p>
        </w:tc>
      </w:tr>
      <w:tr w:rsidR="006E50DE" w:rsidRPr="00B023E6" w14:paraId="5C6980F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98BD" w14:textId="6D3005C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3A94C1" w14:textId="20FB8BD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the receipt, expenditure and investment of monies and the acquisition and disposal of assets by the Society during the year have been in accordance with the Act, the Rules and these By-laws.</w:t>
            </w:r>
          </w:p>
        </w:tc>
      </w:tr>
      <w:tr w:rsidR="006E50DE" w:rsidRPr="00B023E6" w14:paraId="3059F50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536D5" w14:textId="14B93A3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955E92" w14:textId="725DD4C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may at any other time report to the Registrar and the Society upon any matters arising out of the performance of the audit.</w:t>
            </w:r>
          </w:p>
        </w:tc>
      </w:tr>
      <w:tr w:rsidR="006E50DE" w:rsidRPr="00B023E6" w14:paraId="5C41AE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26A0" w14:textId="4A9287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87F20" w14:textId="03395C3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6E50DE" w:rsidRPr="00B023E6" w14:paraId="6103B7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BBA6" w14:textId="684391B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10.6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18AF24" w14:textId="4962A4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external auditor shall have the powers prescribed under the Act.  The appointment of the external auditor shall not exceed 5 consecutive years.</w:t>
            </w:r>
          </w:p>
        </w:tc>
      </w:tr>
      <w:tr w:rsidR="006E50DE" w:rsidRPr="00B023E6" w14:paraId="40E796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C32D" w14:textId="49AE93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25818C" w14:textId="28DD37B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Subject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10.</w:t>
            </w:r>
            <w:r>
              <w:rPr>
                <w:rFonts w:ascii="Arial" w:hAnsi="Arial" w:cs="Arial"/>
                <w:sz w:val="24"/>
                <w:szCs w:val="24"/>
                <w:lang w:val="en-US"/>
              </w:rPr>
              <w:t>1</w:t>
            </w:r>
            <w:r w:rsidRPr="008B41A3">
              <w:rPr>
                <w:rFonts w:ascii="Arial" w:hAnsi="Arial" w:cs="Arial"/>
                <w:color w:val="7030A0"/>
                <w:sz w:val="24"/>
                <w:szCs w:val="24"/>
                <w:lang w:val="en-US"/>
              </w:rPr>
              <w:t>0</w:t>
            </w:r>
            <w:r w:rsidRPr="00B023E6">
              <w:rPr>
                <w:rFonts w:ascii="Arial" w:hAnsi="Arial" w:cs="Arial"/>
                <w:sz w:val="24"/>
                <w:szCs w:val="24"/>
                <w:lang w:val="en-US"/>
              </w:rPr>
              <w:t xml:space="preserve">, two </w:t>
            </w:r>
            <w:r w:rsidRPr="00B023E6">
              <w:rPr>
                <w:rFonts w:ascii="Arial" w:hAnsi="Arial" w:cs="Arial"/>
                <w:sz w:val="24"/>
                <w:szCs w:val="24"/>
              </w:rPr>
              <w:t>or more</w:t>
            </w:r>
            <w:r w:rsidRPr="00B023E6">
              <w:rPr>
                <w:rFonts w:ascii="Arial" w:hAnsi="Arial" w:cs="Arial"/>
                <w:sz w:val="24"/>
                <w:szCs w:val="24"/>
                <w:lang w:val="en-US"/>
              </w:rPr>
              <w:t xml:space="preserve"> internal auditors shall be elected yearly by and from among members at the Annual General Meeting of the Society.  </w:t>
            </w:r>
          </w:p>
        </w:tc>
      </w:tr>
      <w:tr w:rsidR="006E50DE" w:rsidRPr="00B023E6" w14:paraId="0DD4CF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2A0C7" w14:textId="4E6C394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5EA93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internal auditors shall include but not limited to</w:t>
            </w:r>
            <w:r>
              <w:rPr>
                <w:rFonts w:ascii="Arial" w:hAnsi="Arial" w:cs="Arial"/>
                <w:sz w:val="24"/>
                <w:szCs w:val="24"/>
              </w:rPr>
              <w:t xml:space="preserve"> </w:t>
            </w:r>
            <w:r w:rsidRPr="00B023E6">
              <w:rPr>
                <w:rFonts w:ascii="Arial" w:hAnsi="Arial" w:cs="Arial"/>
                <w:sz w:val="24"/>
                <w:szCs w:val="24"/>
              </w:rPr>
              <w:t>–</w:t>
            </w:r>
          </w:p>
          <w:p w14:paraId="478E824A"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adequacy and effectiveness of the </w:t>
            </w:r>
            <w:r>
              <w:rPr>
                <w:rFonts w:ascii="Arial" w:hAnsi="Arial" w:cs="Arial"/>
                <w:sz w:val="24"/>
                <w:szCs w:val="24"/>
              </w:rPr>
              <w:t>S</w:t>
            </w:r>
            <w:r w:rsidRPr="00B023E6">
              <w:rPr>
                <w:rFonts w:ascii="Arial" w:hAnsi="Arial" w:cs="Arial"/>
                <w:sz w:val="24"/>
                <w:szCs w:val="24"/>
              </w:rPr>
              <w:t>ociety’s internal controls;</w:t>
            </w:r>
          </w:p>
          <w:p w14:paraId="41292C85"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Review the</w:t>
            </w:r>
            <w:r>
              <w:rPr>
                <w:rFonts w:ascii="Arial" w:hAnsi="Arial" w:cs="Arial"/>
                <w:sz w:val="24"/>
                <w:szCs w:val="24"/>
              </w:rPr>
              <w:t xml:space="preserve"> Society’s compliance with its B</w:t>
            </w:r>
            <w:r w:rsidRPr="00B023E6">
              <w:rPr>
                <w:rFonts w:ascii="Arial" w:hAnsi="Arial" w:cs="Arial"/>
                <w:sz w:val="24"/>
                <w:szCs w:val="24"/>
              </w:rPr>
              <w:t>y-laws and relevant regulatory requirements;</w:t>
            </w:r>
          </w:p>
          <w:p w14:paraId="639DC9C6"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w:t>
            </w:r>
            <w:r>
              <w:rPr>
                <w:rFonts w:ascii="Arial" w:hAnsi="Arial" w:cs="Arial"/>
                <w:sz w:val="24"/>
                <w:szCs w:val="24"/>
              </w:rPr>
              <w:t>S</w:t>
            </w:r>
            <w:r w:rsidRPr="00B023E6">
              <w:rPr>
                <w:rFonts w:ascii="Arial" w:hAnsi="Arial" w:cs="Arial"/>
                <w:sz w:val="24"/>
                <w:szCs w:val="24"/>
              </w:rPr>
              <w:t xml:space="preserve">ociety’s compliance with its approved policies and processes;  </w:t>
            </w:r>
          </w:p>
          <w:p w14:paraId="37529A81"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Report to the COM </w:t>
            </w:r>
            <w:r w:rsidRPr="00BF47ED">
              <w:rPr>
                <w:rFonts w:ascii="Arial" w:hAnsi="Arial" w:cs="Arial"/>
                <w:sz w:val="24"/>
                <w:szCs w:val="24"/>
                <w:highlight w:val="yellow"/>
              </w:rPr>
              <w:t>[or audit committee]</w:t>
            </w:r>
            <w:r w:rsidRPr="00B023E6">
              <w:rPr>
                <w:rFonts w:ascii="Arial" w:hAnsi="Arial" w:cs="Arial"/>
                <w:sz w:val="24"/>
                <w:szCs w:val="24"/>
              </w:rPr>
              <w:t xml:space="preserve"> the findings arising from the reviews; and</w:t>
            </w:r>
          </w:p>
          <w:p w14:paraId="76FE1E14" w14:textId="2648B59E"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Provide recommendations to the COM </w:t>
            </w:r>
            <w:r w:rsidRPr="00BF47ED">
              <w:rPr>
                <w:rFonts w:ascii="Arial" w:hAnsi="Arial" w:cs="Arial"/>
                <w:sz w:val="24"/>
                <w:szCs w:val="24"/>
                <w:highlight w:val="yellow"/>
              </w:rPr>
              <w:t>[or audit committee]</w:t>
            </w:r>
            <w:r w:rsidRPr="00B023E6">
              <w:rPr>
                <w:rFonts w:ascii="Arial" w:hAnsi="Arial" w:cs="Arial"/>
                <w:sz w:val="24"/>
                <w:szCs w:val="24"/>
              </w:rPr>
              <w:t xml:space="preserve"> on the possible corrective and preventive actions to address any findings from its reviews.</w:t>
            </w:r>
          </w:p>
        </w:tc>
      </w:tr>
      <w:tr w:rsidR="006E50DE" w:rsidRPr="00B023E6" w14:paraId="5BBE65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CA41B" w14:textId="78D88A9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A067E4" w14:textId="6CB50D9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internal auditor may be paid an allowance by the Society for the performance of his duties. </w:t>
            </w:r>
          </w:p>
        </w:tc>
      </w:tr>
      <w:tr w:rsidR="006E50DE" w:rsidRPr="00B023E6" w14:paraId="3C2206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9620" w14:textId="79CA9B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850BC9" w14:textId="736B633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may recommend to the general meeting the appointment of any organisation or firm as internal auditor.  If approved by the general meeting, the election of internal auditor under </w:t>
            </w:r>
            <w:r>
              <w:rPr>
                <w:rFonts w:ascii="Arial" w:hAnsi="Arial" w:cs="Arial"/>
                <w:sz w:val="24"/>
                <w:szCs w:val="24"/>
              </w:rPr>
              <w:t>B</w:t>
            </w:r>
            <w:r w:rsidRPr="00B023E6">
              <w:rPr>
                <w:rFonts w:ascii="Arial" w:hAnsi="Arial" w:cs="Arial"/>
                <w:sz w:val="24"/>
                <w:szCs w:val="24"/>
              </w:rPr>
              <w:t>y-law 10.7 shall be dispensed with.</w:t>
            </w:r>
          </w:p>
        </w:tc>
      </w:tr>
      <w:tr w:rsidR="006E50DE" w:rsidRPr="00B023E6" w14:paraId="37214B4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6A8ADD" w14:textId="117C94F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11</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25DE4DA" w14:textId="552542B2"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PRESIDENT AND VICE-PRESIDENT</w:t>
            </w:r>
          </w:p>
        </w:tc>
      </w:tr>
      <w:tr w:rsidR="006E50DE" w:rsidRPr="00B023E6" w14:paraId="062B69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0A33E" w14:textId="4DF1ED3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933A2C" w14:textId="108809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w:t>
            </w:r>
            <w:r>
              <w:rPr>
                <w:rFonts w:ascii="Arial" w:hAnsi="Arial" w:cs="Arial"/>
                <w:sz w:val="24"/>
                <w:szCs w:val="24"/>
              </w:rPr>
              <w:t>ident may preside when present.</w:t>
            </w:r>
          </w:p>
        </w:tc>
      </w:tr>
      <w:tr w:rsidR="006E50DE" w:rsidRPr="00B023E6" w14:paraId="032FA0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84B454" w14:textId="44F545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006E297" w14:textId="6BC3789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w:t>
            </w:r>
          </w:p>
        </w:tc>
      </w:tr>
      <w:tr w:rsidR="006E50DE" w:rsidRPr="00B023E6" w14:paraId="719839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00E8C" w14:textId="3EAC1C3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DAFFE8" w14:textId="6FF5AA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Disputes concerning requirements of the Act relating to the constitution, election of officers or conduct of general meetings may be referred to the Registrar in the manner provided in the Act.</w:t>
            </w:r>
          </w:p>
        </w:tc>
      </w:tr>
      <w:tr w:rsidR="006E50DE" w:rsidRPr="00B023E6" w14:paraId="40B113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381C5" w14:textId="1B2184F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264EFE" w14:textId="702373E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These By-laws are supplementary to the provisions of the Act and the Rules.  The Society shall be governed by the Act, the Rules and the By-laws read together.  Nothing in these By-laws shall have any power to limit the authority of the Registrar.</w:t>
            </w:r>
          </w:p>
        </w:tc>
      </w:tr>
      <w:tr w:rsidR="006E50DE" w:rsidRPr="00B023E6" w14:paraId="19F66B5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3749" w14:textId="5C3ECBF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09C5CF" w14:textId="13D7E37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6E50DE" w:rsidRPr="00B023E6" w14:paraId="5FFB7F0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FE974" w14:textId="4CD49EA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2BD79D" w14:textId="40FD348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 act of the Society or the COM or any officer shall be deemed to be invalid by reason only of the existence of any defect in the constitution of the Society or of </w:t>
            </w:r>
            <w:r w:rsidRPr="00B023E6">
              <w:rPr>
                <w:rFonts w:ascii="Arial" w:hAnsi="Arial" w:cs="Arial"/>
                <w:sz w:val="24"/>
                <w:szCs w:val="24"/>
              </w:rPr>
              <w:lastRenderedPageBreak/>
              <w:t xml:space="preserve">the COM or of any committee or sub-committee or in the appointment or election of an officer or on the ground that such officer was disqualified for his appointment.  </w:t>
            </w:r>
          </w:p>
        </w:tc>
      </w:tr>
    </w:tbl>
    <w:p w14:paraId="4E44CC9D" w14:textId="77777777" w:rsidR="003D467A" w:rsidRPr="00B023E6" w:rsidRDefault="003D467A" w:rsidP="00433894">
      <w:pPr>
        <w:spacing w:beforeLines="20" w:before="48" w:afterLines="20" w:after="48"/>
        <w:rPr>
          <w:rFonts w:ascii="Arial" w:hAnsi="Arial" w:cs="Arial"/>
          <w:sz w:val="24"/>
          <w:szCs w:val="24"/>
        </w:rPr>
      </w:pPr>
    </w:p>
    <w:p w14:paraId="406A8F28" w14:textId="77777777" w:rsidR="00333DF7" w:rsidRDefault="00333DF7" w:rsidP="00433894">
      <w:pPr>
        <w:spacing w:beforeLines="20" w:before="48" w:afterLines="20" w:after="48"/>
        <w:rPr>
          <w:rFonts w:ascii="Arial" w:hAnsi="Arial" w:cs="Arial"/>
        </w:rPr>
      </w:pPr>
    </w:p>
    <w:p w14:paraId="5302CF7E" w14:textId="77777777" w:rsidR="00C419A6" w:rsidRDefault="00C419A6" w:rsidP="00433894">
      <w:pPr>
        <w:spacing w:beforeLines="20" w:before="48" w:afterLines="20" w:after="48"/>
        <w:rPr>
          <w:rFonts w:ascii="Arial" w:hAnsi="Arial" w:cs="Arial"/>
        </w:rPr>
      </w:pPr>
    </w:p>
    <w:p w14:paraId="2DDEE612" w14:textId="77777777" w:rsidR="00C419A6" w:rsidRDefault="00C419A6" w:rsidP="00433894">
      <w:pPr>
        <w:spacing w:beforeLines="20" w:before="48" w:afterLines="20" w:after="48"/>
        <w:rPr>
          <w:rFonts w:ascii="Arial" w:hAnsi="Arial" w:cs="Arial"/>
        </w:rPr>
      </w:pPr>
    </w:p>
    <w:p w14:paraId="5B2D1D73" w14:textId="77777777" w:rsidR="00C419A6" w:rsidRDefault="00C419A6" w:rsidP="00433894">
      <w:pPr>
        <w:spacing w:beforeLines="20" w:before="48" w:afterLines="20" w:after="48"/>
        <w:rPr>
          <w:rFonts w:ascii="Arial" w:hAnsi="Arial" w:cs="Arial"/>
        </w:rPr>
      </w:pPr>
    </w:p>
    <w:p w14:paraId="6CCFA79B" w14:textId="77777777" w:rsidR="00C419A6" w:rsidRDefault="00C419A6" w:rsidP="00433894">
      <w:pPr>
        <w:spacing w:beforeLines="20" w:before="48" w:afterLines="20" w:after="48"/>
        <w:rPr>
          <w:rFonts w:ascii="Arial" w:hAnsi="Arial" w:cs="Arial"/>
        </w:rPr>
      </w:pPr>
    </w:p>
    <w:p w14:paraId="755DD58C" w14:textId="77777777" w:rsidR="00C419A6" w:rsidRDefault="00C419A6" w:rsidP="00433894">
      <w:pPr>
        <w:spacing w:beforeLines="20" w:before="48" w:afterLines="20" w:after="48"/>
        <w:rPr>
          <w:rFonts w:ascii="Arial" w:hAnsi="Arial" w:cs="Arial"/>
        </w:rPr>
      </w:pPr>
    </w:p>
    <w:p w14:paraId="2BD65FF6" w14:textId="77777777" w:rsidR="00C419A6" w:rsidRDefault="00C419A6" w:rsidP="00433894">
      <w:pPr>
        <w:spacing w:beforeLines="20" w:before="48" w:afterLines="20" w:after="48"/>
        <w:rPr>
          <w:rFonts w:ascii="Arial" w:hAnsi="Arial" w:cs="Arial"/>
        </w:rPr>
      </w:pPr>
    </w:p>
    <w:p w14:paraId="5A2C1CD5" w14:textId="77777777" w:rsidR="00C419A6" w:rsidRDefault="00C419A6" w:rsidP="00433894">
      <w:pPr>
        <w:spacing w:beforeLines="20" w:before="48" w:afterLines="20" w:after="48"/>
        <w:rPr>
          <w:rFonts w:ascii="Arial" w:hAnsi="Arial" w:cs="Arial"/>
        </w:rPr>
      </w:pPr>
    </w:p>
    <w:p w14:paraId="695B079F" w14:textId="77777777" w:rsidR="00C419A6" w:rsidRDefault="00C419A6" w:rsidP="00433894">
      <w:pPr>
        <w:spacing w:beforeLines="20" w:before="48" w:afterLines="20" w:after="48"/>
        <w:rPr>
          <w:rFonts w:ascii="Arial" w:hAnsi="Arial" w:cs="Arial"/>
        </w:rPr>
      </w:pPr>
    </w:p>
    <w:p w14:paraId="64403C58" w14:textId="77777777" w:rsidR="00C419A6" w:rsidRDefault="00C419A6" w:rsidP="00433894">
      <w:pPr>
        <w:spacing w:beforeLines="20" w:before="48" w:afterLines="20" w:after="48"/>
        <w:rPr>
          <w:rFonts w:ascii="Arial" w:hAnsi="Arial" w:cs="Arial"/>
        </w:rPr>
      </w:pPr>
    </w:p>
    <w:p w14:paraId="0F57F727" w14:textId="77777777" w:rsidR="00C419A6" w:rsidRDefault="00C419A6" w:rsidP="00433894">
      <w:pPr>
        <w:spacing w:beforeLines="20" w:before="48" w:afterLines="20" w:after="48"/>
        <w:rPr>
          <w:rFonts w:ascii="Arial" w:hAnsi="Arial" w:cs="Arial"/>
        </w:rPr>
      </w:pPr>
    </w:p>
    <w:p w14:paraId="3CB15E52" w14:textId="77777777" w:rsidR="00C419A6" w:rsidRDefault="00C419A6" w:rsidP="00C419A6">
      <w:pPr>
        <w:rPr>
          <w:rFonts w:ascii="Arial" w:hAnsi="Arial" w:cs="Arial"/>
          <w:color w:val="2E74B5" w:themeColor="accent1" w:themeShade="BF"/>
          <w:sz w:val="18"/>
        </w:rPr>
      </w:pPr>
    </w:p>
    <w:p w14:paraId="7B7C50BE" w14:textId="77777777" w:rsidR="00C419A6" w:rsidRDefault="00C419A6" w:rsidP="00C419A6">
      <w:pPr>
        <w:rPr>
          <w:rFonts w:ascii="Arial" w:hAnsi="Arial" w:cs="Arial"/>
          <w:color w:val="2E74B5" w:themeColor="accent1" w:themeShade="BF"/>
          <w:sz w:val="18"/>
        </w:rPr>
      </w:pPr>
    </w:p>
    <w:p w14:paraId="6B328ADF" w14:textId="77777777" w:rsidR="00C419A6" w:rsidRDefault="00C419A6" w:rsidP="00C419A6">
      <w:pPr>
        <w:rPr>
          <w:rFonts w:ascii="Arial" w:hAnsi="Arial" w:cs="Arial"/>
          <w:color w:val="2E74B5" w:themeColor="accent1" w:themeShade="BF"/>
          <w:sz w:val="18"/>
        </w:rPr>
      </w:pPr>
    </w:p>
    <w:p w14:paraId="0D0684FA" w14:textId="77777777" w:rsidR="00C419A6" w:rsidRDefault="00C419A6" w:rsidP="00C419A6">
      <w:pPr>
        <w:rPr>
          <w:rFonts w:ascii="Arial" w:hAnsi="Arial" w:cs="Arial"/>
          <w:color w:val="2E74B5" w:themeColor="accent1" w:themeShade="BF"/>
          <w:sz w:val="18"/>
        </w:rPr>
      </w:pPr>
    </w:p>
    <w:p w14:paraId="4E2816F4" w14:textId="77777777" w:rsidR="00C419A6" w:rsidRDefault="00C419A6" w:rsidP="00C419A6">
      <w:pPr>
        <w:rPr>
          <w:rFonts w:ascii="Arial" w:hAnsi="Arial" w:cs="Arial"/>
          <w:color w:val="2E74B5" w:themeColor="accent1" w:themeShade="BF"/>
          <w:sz w:val="18"/>
        </w:rPr>
      </w:pPr>
    </w:p>
    <w:p w14:paraId="730567F4" w14:textId="77777777" w:rsidR="00C419A6" w:rsidRDefault="00C419A6" w:rsidP="00C419A6">
      <w:pPr>
        <w:rPr>
          <w:rFonts w:ascii="Arial" w:hAnsi="Arial" w:cs="Arial"/>
          <w:color w:val="2E74B5" w:themeColor="accent1" w:themeShade="BF"/>
          <w:sz w:val="18"/>
        </w:rPr>
      </w:pPr>
    </w:p>
    <w:p w14:paraId="3171E943" w14:textId="77777777" w:rsidR="00EB4B48" w:rsidRDefault="00EB4B48">
      <w:pPr>
        <w:rPr>
          <w:rFonts w:ascii="Arial" w:hAnsi="Arial" w:cs="Arial"/>
          <w:b/>
          <w:u w:val="single"/>
        </w:rPr>
      </w:pPr>
      <w:r>
        <w:rPr>
          <w:rFonts w:ascii="Arial" w:hAnsi="Arial" w:cs="Arial"/>
          <w:b/>
          <w:u w:val="single"/>
        </w:rPr>
        <w:br w:type="page"/>
      </w:r>
    </w:p>
    <w:p w14:paraId="7A0E7F49" w14:textId="77777777" w:rsidR="00C419A6" w:rsidRPr="00913754" w:rsidRDefault="00913754" w:rsidP="00C419A6">
      <w:pPr>
        <w:rPr>
          <w:rFonts w:ascii="Arial" w:hAnsi="Arial" w:cs="Arial"/>
          <w:b/>
          <w:u w:val="single"/>
        </w:rPr>
      </w:pPr>
      <w:r w:rsidRPr="00913754">
        <w:rPr>
          <w:rFonts w:ascii="Arial" w:hAnsi="Arial" w:cs="Arial"/>
          <w:b/>
          <w:u w:val="single"/>
        </w:rPr>
        <w:lastRenderedPageBreak/>
        <w:t>Updates after 10 Oct 2019</w:t>
      </w:r>
    </w:p>
    <w:p w14:paraId="19360C75" w14:textId="77777777" w:rsidR="00913754" w:rsidRPr="00913754" w:rsidRDefault="00913754" w:rsidP="00C419A6">
      <w:pPr>
        <w:rPr>
          <w:rFonts w:ascii="Arial" w:hAnsi="Arial" w:cs="Arial"/>
        </w:rPr>
      </w:pPr>
    </w:p>
    <w:p w14:paraId="49889E93" w14:textId="77777777" w:rsidR="00913754" w:rsidRPr="00ED59A6" w:rsidRDefault="00C419A6" w:rsidP="00395747">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Nov</w:t>
      </w:r>
      <w:r w:rsidR="001E0A5A" w:rsidRPr="00ED59A6">
        <w:rPr>
          <w:rFonts w:ascii="Arial" w:hAnsi="Arial" w:cs="Arial"/>
          <w:sz w:val="20"/>
        </w:rPr>
        <w:t xml:space="preserve"> </w:t>
      </w:r>
      <w:r w:rsidRPr="00ED59A6">
        <w:rPr>
          <w:rFonts w:ascii="Arial" w:hAnsi="Arial" w:cs="Arial"/>
          <w:sz w:val="20"/>
        </w:rPr>
        <w:t xml:space="preserve">2019 </w:t>
      </w:r>
      <w:r w:rsidR="00E54ADC">
        <w:rPr>
          <w:rFonts w:ascii="Arial" w:hAnsi="Arial" w:cs="Arial"/>
          <w:sz w:val="20"/>
        </w:rPr>
        <w:t>–</w:t>
      </w:r>
      <w:r w:rsidRPr="00ED59A6">
        <w:rPr>
          <w:rFonts w:ascii="Arial" w:hAnsi="Arial" w:cs="Arial"/>
          <w:sz w:val="20"/>
        </w:rPr>
        <w:t xml:space="preserve"> </w:t>
      </w:r>
      <w:bookmarkStart w:id="1" w:name="OLE_LINK2"/>
      <w:r w:rsidR="00E54ADC">
        <w:rPr>
          <w:rFonts w:ascii="Arial" w:hAnsi="Arial" w:cs="Arial"/>
          <w:sz w:val="20"/>
        </w:rPr>
        <w:t>by-law 8.11</w:t>
      </w:r>
      <w:r w:rsidR="00531C65">
        <w:rPr>
          <w:rFonts w:ascii="Arial" w:hAnsi="Arial" w:cs="Arial"/>
          <w:sz w:val="20"/>
        </w:rPr>
        <w:t>, removed</w:t>
      </w:r>
      <w:r w:rsidR="00E54ADC">
        <w:rPr>
          <w:rFonts w:ascii="Arial" w:hAnsi="Arial" w:cs="Arial"/>
          <w:sz w:val="20"/>
        </w:rPr>
        <w:t xml:space="preserve"> “</w:t>
      </w:r>
      <w:r w:rsidR="00E54ADC" w:rsidRPr="00966129">
        <w:rPr>
          <w:rFonts w:ascii="Arial" w:hAnsi="Arial" w:cs="Arial"/>
          <w:i/>
          <w:sz w:val="20"/>
        </w:rPr>
        <w:t>The Society shall obtain approval from the Registrar on the maximum liability which it may incur in loans from non-members.</w:t>
      </w:r>
      <w:r w:rsidR="00E54ADC" w:rsidRPr="00E54ADC">
        <w:rPr>
          <w:rFonts w:ascii="Arial" w:hAnsi="Arial" w:cs="Arial"/>
          <w:sz w:val="20"/>
        </w:rPr>
        <w:t>“</w:t>
      </w:r>
      <w:bookmarkEnd w:id="1"/>
      <w:r w:rsidR="00531C65">
        <w:rPr>
          <w:rFonts w:ascii="Arial" w:hAnsi="Arial" w:cs="Arial"/>
          <w:sz w:val="20"/>
        </w:rPr>
        <w:t xml:space="preserve">; </w:t>
      </w:r>
      <w:r w:rsidRPr="00ED59A6">
        <w:rPr>
          <w:rFonts w:ascii="Arial" w:hAnsi="Arial" w:cs="Arial"/>
          <w:sz w:val="20"/>
        </w:rPr>
        <w:t>by-law 8.12 of 10 Oct 19 version is removed</w:t>
      </w:r>
      <w:r w:rsidR="00912EEA" w:rsidRPr="00ED59A6">
        <w:rPr>
          <w:rFonts w:ascii="Arial" w:hAnsi="Arial" w:cs="Arial"/>
          <w:sz w:val="20"/>
        </w:rPr>
        <w:t xml:space="preserve">; </w:t>
      </w:r>
      <w:r w:rsidR="00E54ADC">
        <w:rPr>
          <w:rFonts w:ascii="Arial" w:hAnsi="Arial" w:cs="Arial"/>
          <w:sz w:val="20"/>
        </w:rPr>
        <w:t xml:space="preserve">for </w:t>
      </w:r>
      <w:r w:rsidR="00912EEA" w:rsidRPr="00ED59A6">
        <w:rPr>
          <w:rFonts w:ascii="Arial" w:hAnsi="Arial" w:cs="Arial"/>
          <w:sz w:val="20"/>
        </w:rPr>
        <w:t>by-law 6.13(a), 6.18 and 6.27</w:t>
      </w:r>
      <w:r w:rsidR="00E54ADC">
        <w:rPr>
          <w:rFonts w:ascii="Arial" w:hAnsi="Arial" w:cs="Arial"/>
          <w:sz w:val="20"/>
        </w:rPr>
        <w:t xml:space="preserve">, </w:t>
      </w:r>
      <w:r w:rsidR="00912EEA" w:rsidRPr="00ED59A6">
        <w:rPr>
          <w:rFonts w:ascii="Arial" w:hAnsi="Arial" w:cs="Arial"/>
          <w:sz w:val="20"/>
        </w:rPr>
        <w:t>corrected referenced by-laws.</w:t>
      </w:r>
    </w:p>
    <w:p w14:paraId="19383E7A" w14:textId="77777777" w:rsidR="00913754" w:rsidRPr="00ED59A6" w:rsidRDefault="00913754" w:rsidP="00913754">
      <w:pPr>
        <w:pStyle w:val="ListParagraph"/>
        <w:spacing w:before="120" w:after="120" w:line="240" w:lineRule="auto"/>
        <w:ind w:left="567"/>
        <w:rPr>
          <w:rFonts w:ascii="Arial" w:hAnsi="Arial" w:cs="Arial"/>
          <w:sz w:val="20"/>
        </w:rPr>
      </w:pPr>
    </w:p>
    <w:p w14:paraId="1DC19654" w14:textId="77777777" w:rsidR="00913754" w:rsidRPr="00ED59A6" w:rsidRDefault="00913754" w:rsidP="00913754">
      <w:pPr>
        <w:pStyle w:val="ListParagraph"/>
        <w:numPr>
          <w:ilvl w:val="0"/>
          <w:numId w:val="12"/>
        </w:numPr>
        <w:spacing w:before="120" w:after="120" w:line="240" w:lineRule="auto"/>
        <w:ind w:left="567" w:hanging="425"/>
        <w:rPr>
          <w:rFonts w:ascii="Arial" w:hAnsi="Arial" w:cs="Arial"/>
          <w:sz w:val="20"/>
        </w:rPr>
      </w:pPr>
      <w:r w:rsidRPr="00ED59A6">
        <w:rPr>
          <w:rFonts w:ascii="Arial" w:hAnsi="Arial" w:cs="Arial"/>
          <w:sz w:val="20"/>
        </w:rPr>
        <w:t>Feb 2020 – edits for by-law 6.10 and 6.11:</w:t>
      </w:r>
    </w:p>
    <w:p w14:paraId="26B0DD59" w14:textId="77777777" w:rsidR="00913754" w:rsidRPr="00913754" w:rsidRDefault="00913754" w:rsidP="00913754">
      <w:pPr>
        <w:pStyle w:val="ListParagraph"/>
        <w:spacing w:before="120" w:after="120" w:line="240" w:lineRule="auto"/>
        <w:ind w:left="567"/>
        <w:rPr>
          <w:rFonts w:ascii="Arial" w:hAnsi="Arial" w:cs="Arial"/>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913754" w:rsidRPr="00BD5A43" w14:paraId="1E2EDD5A"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6816"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2DFC25"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An individual is not eligible for membership of the COM or remain a member of the COM –</w:t>
            </w:r>
          </w:p>
        </w:tc>
      </w:tr>
      <w:tr w:rsidR="00913754" w:rsidRPr="00BD5A43" w14:paraId="6AA4DC11"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E8B3C"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601F7E"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if he is under 18 years of age;</w:t>
            </w:r>
          </w:p>
        </w:tc>
      </w:tr>
      <w:tr w:rsidR="00913754" w:rsidRPr="00BD5A43" w14:paraId="64026E72"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B7A53"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B0AF8C" w14:textId="77777777"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(b) if he is not</w:t>
            </w:r>
          </w:p>
          <w:p w14:paraId="194B6F32" w14:textId="77777777" w:rsidR="00913754" w:rsidRPr="00BD5A43" w:rsidRDefault="00913754" w:rsidP="008B41A3">
            <w:pPr>
              <w:pStyle w:val="TableParagraph"/>
              <w:spacing w:beforeLines="20" w:before="48" w:afterLines="20" w:after="48"/>
              <w:ind w:firstLine="319"/>
              <w:jc w:val="both"/>
              <w:rPr>
                <w:rFonts w:ascii="Arial" w:hAnsi="Arial" w:cs="Arial"/>
                <w:sz w:val="20"/>
                <w:szCs w:val="24"/>
                <w:lang w:val="en-US"/>
              </w:rPr>
            </w:pPr>
            <w:r w:rsidRPr="00BD5A43">
              <w:rPr>
                <w:rFonts w:ascii="Arial" w:hAnsi="Arial" w:cs="Arial"/>
                <w:sz w:val="20"/>
                <w:szCs w:val="24"/>
                <w:lang w:val="en-US"/>
              </w:rPr>
              <w:t>(i)</w:t>
            </w:r>
            <w:r w:rsidRPr="00BD5A43">
              <w:rPr>
                <w:rFonts w:ascii="Arial" w:hAnsi="Arial" w:cs="Arial"/>
                <w:sz w:val="20"/>
                <w:szCs w:val="24"/>
                <w:lang w:val="en-US"/>
              </w:rPr>
              <w:tab/>
              <w:t>a citizen of Singapore; or</w:t>
            </w:r>
          </w:p>
          <w:p w14:paraId="7DF582C3" w14:textId="77777777" w:rsidR="00913754" w:rsidRPr="00BD5A43" w:rsidRDefault="00913754" w:rsidP="008B41A3">
            <w:pPr>
              <w:pStyle w:val="TableParagraph"/>
              <w:spacing w:beforeLines="20" w:before="48" w:afterLines="20" w:after="48"/>
              <w:ind w:firstLine="319"/>
              <w:jc w:val="both"/>
              <w:rPr>
                <w:rFonts w:ascii="Arial" w:hAnsi="Arial" w:cs="Arial"/>
                <w:strike/>
                <w:sz w:val="20"/>
                <w:szCs w:val="24"/>
                <w:lang w:val="en-US"/>
              </w:rPr>
            </w:pPr>
            <w:r w:rsidRPr="00BD5A43">
              <w:rPr>
                <w:rFonts w:ascii="Arial" w:hAnsi="Arial" w:cs="Arial"/>
                <w:sz w:val="20"/>
                <w:szCs w:val="24"/>
                <w:lang w:val="en-US"/>
              </w:rPr>
              <w:t>(ii)</w:t>
            </w:r>
            <w:r w:rsidRPr="00BD5A43">
              <w:rPr>
                <w:rFonts w:ascii="Arial" w:hAnsi="Arial" w:cs="Arial"/>
                <w:sz w:val="20"/>
                <w:szCs w:val="24"/>
                <w:lang w:val="en-US"/>
              </w:rPr>
              <w:tab/>
            </w:r>
            <w:r w:rsidRPr="00BD5A43">
              <w:rPr>
                <w:rFonts w:ascii="Arial" w:hAnsi="Arial" w:cs="Arial"/>
                <w:sz w:val="20"/>
                <w:szCs w:val="24"/>
              </w:rPr>
              <w:t>subject to section 60(2) of the Act,</w:t>
            </w:r>
            <w:r w:rsidRPr="00BD5A43">
              <w:rPr>
                <w:rFonts w:ascii="Arial" w:hAnsi="Arial" w:cs="Arial"/>
                <w:sz w:val="20"/>
                <w:szCs w:val="24"/>
                <w:lang w:val="en-US"/>
              </w:rPr>
              <w:t xml:space="preserve"> resident in Singapore, </w:t>
            </w:r>
            <w:r w:rsidRPr="00BD5A43">
              <w:rPr>
                <w:rFonts w:ascii="Arial" w:hAnsi="Arial" w:cs="Arial"/>
                <w:strike/>
                <w:sz w:val="20"/>
                <w:szCs w:val="24"/>
                <w:lang w:val="en-US"/>
              </w:rPr>
              <w:t xml:space="preserve"> </w:t>
            </w:r>
          </w:p>
          <w:p w14:paraId="4EA67C7C" w14:textId="77777777" w:rsidR="00913754" w:rsidRPr="00BD5A43" w:rsidRDefault="00913754" w:rsidP="008B41A3">
            <w:pPr>
              <w:pStyle w:val="TableParagraph"/>
              <w:spacing w:beforeLines="20" w:before="48" w:afterLines="20" w:after="48"/>
              <w:jc w:val="both"/>
              <w:rPr>
                <w:rFonts w:ascii="Arial" w:hAnsi="Arial" w:cs="Arial"/>
                <w:sz w:val="20"/>
                <w:szCs w:val="24"/>
                <w:lang w:val="en-US"/>
              </w:rPr>
            </w:pPr>
            <w:r w:rsidRPr="00BD5A43">
              <w:rPr>
                <w:rFonts w:ascii="Arial" w:hAnsi="Arial" w:cs="Arial"/>
                <w:sz w:val="20"/>
                <w:szCs w:val="24"/>
                <w:lang w:val="en-US"/>
              </w:rPr>
              <w:t>except with the approval of the Registrar;</w:t>
            </w:r>
          </w:p>
        </w:tc>
      </w:tr>
      <w:tr w:rsidR="00913754" w:rsidRPr="00BD5A43" w14:paraId="03D7F861"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3FD9B"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34F641"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 xml:space="preserve">(c) </w:t>
            </w:r>
            <w:r w:rsidRPr="00BD5A43">
              <w:rPr>
                <w:rFonts w:ascii="Arial" w:hAnsi="Arial" w:cs="Arial"/>
                <w:sz w:val="20"/>
                <w:szCs w:val="24"/>
              </w:rPr>
              <w:t>if he is an undischarged bankrupt (whether he was adjudicated bankrupt by a Singapore court or a foreign court having jurisdiction in bankruptcy);</w:t>
            </w:r>
          </w:p>
        </w:tc>
      </w:tr>
      <w:tr w:rsidR="00913754" w:rsidRPr="00BD5A43" w14:paraId="6063DEC6"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04FC6"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E10AAF"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(d) if he has been convicted of an offence involving fraud or  dishonesty subject to By-law 6.11;</w:t>
            </w:r>
          </w:p>
        </w:tc>
      </w:tr>
      <w:tr w:rsidR="00913754" w:rsidRPr="00BD5A43" w14:paraId="270BF0A4"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62DDD"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FA729E"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lang w:val="en-US"/>
              </w:rPr>
              <w:t>(</w:t>
            </w:r>
            <w:r w:rsidRPr="00BD5A43">
              <w:rPr>
                <w:rFonts w:ascii="Arial" w:hAnsi="Arial" w:cs="Arial"/>
                <w:color w:val="0070C0"/>
                <w:sz w:val="20"/>
                <w:szCs w:val="24"/>
                <w:lang w:val="en-US"/>
              </w:rPr>
              <w:t>d</w:t>
            </w:r>
            <w:r w:rsidRPr="00BD5A43">
              <w:rPr>
                <w:rFonts w:ascii="Arial" w:hAnsi="Arial" w:cs="Arial"/>
                <w:strike/>
                <w:color w:val="0070C0"/>
                <w:sz w:val="20"/>
                <w:szCs w:val="24"/>
                <w:lang w:val="en-US"/>
              </w:rPr>
              <w:t>e</w:t>
            </w:r>
            <w:r w:rsidRPr="00BD5A43">
              <w:rPr>
                <w:rFonts w:ascii="Arial" w:hAnsi="Arial" w:cs="Arial"/>
                <w:sz w:val="20"/>
                <w:szCs w:val="24"/>
                <w:lang w:val="en-US"/>
              </w:rPr>
              <w:t xml:space="preserve">) </w:t>
            </w:r>
            <w:r w:rsidRPr="00BD5A43">
              <w:rPr>
                <w:rFonts w:ascii="Arial" w:hAnsi="Arial" w:cs="Arial"/>
                <w:sz w:val="20"/>
                <w:szCs w:val="24"/>
              </w:rPr>
              <w:t>if he has been convicted of an offence under the Act;</w:t>
            </w:r>
          </w:p>
        </w:tc>
      </w:tr>
      <w:tr w:rsidR="00913754" w:rsidRPr="00BD5A43" w14:paraId="04C5182C"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3DF"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A9EAFA6"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r w:rsidRPr="00BD5A43">
              <w:rPr>
                <w:rFonts w:ascii="Arial" w:hAnsi="Arial" w:cs="Arial"/>
                <w:color w:val="0070C0"/>
                <w:sz w:val="20"/>
                <w:szCs w:val="24"/>
              </w:rPr>
              <w:t>e</w:t>
            </w:r>
            <w:r w:rsidRPr="00BD5A43">
              <w:rPr>
                <w:rFonts w:ascii="Arial" w:hAnsi="Arial" w:cs="Arial"/>
                <w:strike/>
                <w:color w:val="0070C0"/>
                <w:sz w:val="20"/>
                <w:szCs w:val="24"/>
              </w:rPr>
              <w:t>f</w:t>
            </w:r>
            <w:r w:rsidRPr="00BD5A43">
              <w:rPr>
                <w:rFonts w:ascii="Arial" w:hAnsi="Arial" w:cs="Arial"/>
                <w:sz w:val="20"/>
                <w:szCs w:val="24"/>
              </w:rPr>
              <w:t>) if he has been dismissed as an employee of a co-operative society;</w:t>
            </w:r>
          </w:p>
        </w:tc>
      </w:tr>
      <w:tr w:rsidR="00913754" w:rsidRPr="00BD5A43" w14:paraId="480A25F7"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D118D"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D6FF39" w14:textId="77777777" w:rsidR="00913754" w:rsidRPr="00BD5A43" w:rsidRDefault="00913754" w:rsidP="008B41A3">
            <w:pPr>
              <w:tabs>
                <w:tab w:val="num" w:pos="2127"/>
              </w:tabs>
              <w:spacing w:beforeLines="20" w:before="48" w:afterLines="20" w:after="48" w:line="240" w:lineRule="auto"/>
              <w:jc w:val="both"/>
              <w:rPr>
                <w:rFonts w:ascii="Arial" w:hAnsi="Arial" w:cs="Arial"/>
                <w:strike/>
                <w:sz w:val="20"/>
                <w:szCs w:val="24"/>
              </w:rPr>
            </w:pPr>
            <w:r w:rsidRPr="00BD5A43">
              <w:rPr>
                <w:rFonts w:ascii="Arial" w:hAnsi="Arial" w:cs="Arial"/>
                <w:sz w:val="20"/>
                <w:szCs w:val="24"/>
                <w:lang w:eastAsia="en-US"/>
              </w:rPr>
              <w:t>(</w:t>
            </w:r>
            <w:r w:rsidRPr="00BD5A43">
              <w:rPr>
                <w:rFonts w:ascii="Arial" w:hAnsi="Arial" w:cs="Arial"/>
                <w:color w:val="0070C0"/>
                <w:sz w:val="20"/>
                <w:szCs w:val="24"/>
                <w:lang w:eastAsia="en-US"/>
              </w:rPr>
              <w:t>f</w:t>
            </w:r>
            <w:r w:rsidRPr="00BD5A43">
              <w:rPr>
                <w:rFonts w:ascii="Arial" w:hAnsi="Arial" w:cs="Arial"/>
                <w:strike/>
                <w:color w:val="0070C0"/>
                <w:sz w:val="20"/>
                <w:szCs w:val="24"/>
                <w:lang w:eastAsia="en-US"/>
              </w:rPr>
              <w:t>g</w:t>
            </w:r>
            <w:r w:rsidRPr="00BD5A43">
              <w:rPr>
                <w:rFonts w:ascii="Arial" w:hAnsi="Arial" w:cs="Arial"/>
                <w:sz w:val="20"/>
                <w:szCs w:val="24"/>
                <w:lang w:eastAsia="en-US"/>
              </w:rPr>
              <w:t xml:space="preserve">) except with the Registrar’s written approval, if he has previously been removed by the Registrar from the COM of any society, or suspended by the Registrar, under section 94(1) or 94A(1) of the Act;  </w:t>
            </w:r>
          </w:p>
        </w:tc>
      </w:tr>
      <w:tr w:rsidR="00913754" w:rsidRPr="00BD5A43" w14:paraId="05F65D8D"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F631A"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69A547"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w:t>
            </w:r>
            <w:r w:rsidRPr="00BD5A43">
              <w:rPr>
                <w:rFonts w:ascii="Arial" w:hAnsi="Arial" w:cs="Arial"/>
                <w:color w:val="0070C0"/>
                <w:sz w:val="20"/>
                <w:szCs w:val="24"/>
              </w:rPr>
              <w:t>g</w:t>
            </w:r>
            <w:r w:rsidRPr="00BD5A43">
              <w:rPr>
                <w:rFonts w:ascii="Arial" w:hAnsi="Arial" w:cs="Arial"/>
                <w:strike/>
                <w:color w:val="0070C0"/>
                <w:sz w:val="20"/>
                <w:szCs w:val="24"/>
              </w:rPr>
              <w:t>h</w:t>
            </w:r>
            <w:r w:rsidRPr="00BD5A43">
              <w:rPr>
                <w:rFonts w:ascii="Arial" w:hAnsi="Arial" w:cs="Arial"/>
                <w:sz w:val="20"/>
                <w:szCs w:val="24"/>
              </w:rPr>
              <w:t>) if he becomes ineligible under any of the By-laws; or</w:t>
            </w:r>
          </w:p>
        </w:tc>
      </w:tr>
      <w:tr w:rsidR="00913754" w:rsidRPr="00BD5A43" w14:paraId="51FA8688"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AC02"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26B4FF"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(i) except with the Registrar’s written approval, if he has been convicted, whether in Singapore or elsewhere, of any offence (not being an offence under the Act) involving fraud or dishonesty.</w:t>
            </w:r>
          </w:p>
        </w:tc>
      </w:tr>
      <w:tr w:rsidR="00913754" w:rsidRPr="00BD5A43" w14:paraId="4C553C3A"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FED4" w14:textId="77777777" w:rsidR="00913754" w:rsidRPr="00BD5A43" w:rsidRDefault="00913754" w:rsidP="008B41A3">
            <w:pPr>
              <w:pStyle w:val="TableParagraph"/>
              <w:spacing w:beforeLines="20" w:before="48" w:afterLines="20" w:after="48"/>
              <w:ind w:left="102"/>
              <w:rPr>
                <w:rFonts w:ascii="Arial" w:hAnsi="Arial" w:cs="Arial"/>
                <w:sz w:val="20"/>
                <w:szCs w:val="24"/>
                <w:lang w:val="en-US"/>
              </w:rPr>
            </w:pPr>
            <w:r w:rsidRPr="00BD5A43">
              <w:rPr>
                <w:rFonts w:ascii="Arial" w:hAnsi="Arial" w:cs="Arial"/>
                <w:sz w:val="20"/>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C7C250" w14:textId="77777777" w:rsidR="00913754" w:rsidRPr="00BD5A43" w:rsidRDefault="00913754" w:rsidP="008B41A3">
            <w:pPr>
              <w:autoSpaceDE w:val="0"/>
              <w:autoSpaceDN w:val="0"/>
              <w:adjustRightInd w:val="0"/>
              <w:spacing w:after="0" w:line="240" w:lineRule="auto"/>
              <w:rPr>
                <w:rFonts w:ascii="Arial" w:hAnsi="Arial" w:cs="Arial"/>
                <w:color w:val="1F3864" w:themeColor="accent5" w:themeShade="80"/>
                <w:sz w:val="20"/>
                <w:szCs w:val="24"/>
                <w:lang w:eastAsia="en-US"/>
              </w:rPr>
            </w:pPr>
            <w:r w:rsidRPr="00BD5A43">
              <w:rPr>
                <w:rFonts w:ascii="Arial" w:hAnsi="Arial" w:cs="Arial"/>
                <w:color w:val="1F3864" w:themeColor="accent5" w:themeShade="80"/>
                <w:sz w:val="20"/>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p>
          <w:p w14:paraId="6E7652D9" w14:textId="77777777" w:rsidR="00913754" w:rsidRPr="00BD5A43" w:rsidRDefault="00913754" w:rsidP="008B41A3">
            <w:pPr>
              <w:pStyle w:val="TableParagraph"/>
              <w:spacing w:beforeLines="20" w:before="48" w:afterLines="20" w:after="48"/>
              <w:jc w:val="both"/>
              <w:rPr>
                <w:rFonts w:ascii="Arial" w:hAnsi="Arial" w:cs="Arial"/>
                <w:strike/>
                <w:sz w:val="20"/>
                <w:szCs w:val="24"/>
              </w:rPr>
            </w:pPr>
            <w:r w:rsidRPr="00BD5A43">
              <w:rPr>
                <w:rFonts w:ascii="Arial" w:hAnsi="Arial" w:cs="Arial"/>
                <w:strike/>
                <w:color w:val="2E74B5" w:themeColor="accent1" w:themeShade="BF"/>
                <w:sz w:val="20"/>
                <w:szCs w:val="24"/>
              </w:rPr>
              <w:t>A person who is not eligible for membership of the COM or remain a member of the COM under By-law 6.10(d), shall not be eligible for membership of the COM or remain a member of the COM for the following periods except with the written approval of the Registrar –</w:t>
            </w:r>
          </w:p>
        </w:tc>
      </w:tr>
      <w:tr w:rsidR="00913754" w:rsidRPr="00BD5A43" w14:paraId="4E2F2C08"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45E66" w14:textId="77777777"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D66D62"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(a) where he has been sentenced to imprisonment in respect of the offence, for a period commencing from the date of his conviction until 5 years after his release from prison; or</w:t>
            </w:r>
          </w:p>
        </w:tc>
      </w:tr>
      <w:tr w:rsidR="00913754" w:rsidRPr="00BD5A43" w14:paraId="054C49C4" w14:textId="77777777" w:rsidTr="00913754">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0A2C" w14:textId="77777777" w:rsidR="00913754" w:rsidRPr="00BD5A43" w:rsidRDefault="00913754" w:rsidP="008B41A3">
            <w:pPr>
              <w:pStyle w:val="TableParagraph"/>
              <w:spacing w:beforeLines="20" w:before="48" w:afterLines="20" w:after="48"/>
              <w:ind w:left="102"/>
              <w:rPr>
                <w:rFonts w:ascii="Arial" w:hAnsi="Arial" w:cs="Arial"/>
                <w:color w:val="0000FF"/>
                <w:sz w:val="20"/>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FC7F69B" w14:textId="77777777" w:rsidR="00913754" w:rsidRPr="00BD5A43" w:rsidRDefault="00913754" w:rsidP="008B41A3">
            <w:pPr>
              <w:pStyle w:val="TableParagraph"/>
              <w:spacing w:beforeLines="20" w:before="48" w:afterLines="20" w:after="48"/>
              <w:jc w:val="both"/>
              <w:rPr>
                <w:rFonts w:ascii="Arial" w:hAnsi="Arial" w:cs="Arial"/>
                <w:sz w:val="20"/>
                <w:szCs w:val="24"/>
              </w:rPr>
            </w:pPr>
            <w:r w:rsidRPr="00BD5A43">
              <w:rPr>
                <w:rFonts w:ascii="Arial" w:hAnsi="Arial" w:cs="Arial"/>
                <w:sz w:val="20"/>
                <w:szCs w:val="24"/>
              </w:rPr>
              <w:t>(b) where he has not been sentenced to imprisonment in respect of the offence, for a period of 5 years commencing from the date of his conviction or such shorter period with the leave of the High Court.</w:t>
            </w:r>
          </w:p>
        </w:tc>
      </w:tr>
    </w:tbl>
    <w:p w14:paraId="24B27081" w14:textId="77777777" w:rsidR="006E50DE" w:rsidRDefault="006E50DE" w:rsidP="006E50DE">
      <w:pPr>
        <w:rPr>
          <w:rFonts w:ascii="Arial" w:hAnsi="Arial" w:cs="Arial"/>
          <w:sz w:val="20"/>
        </w:rPr>
      </w:pPr>
    </w:p>
    <w:p w14:paraId="4224848F" w14:textId="77777777" w:rsidR="006E50DE" w:rsidRPr="00FE4BD4" w:rsidRDefault="006E50DE" w:rsidP="006E50DE">
      <w:pPr>
        <w:rPr>
          <w:rFonts w:ascii="Arial" w:hAnsi="Arial" w:cs="Arial"/>
          <w:color w:val="7030A0"/>
          <w:sz w:val="20"/>
        </w:rPr>
      </w:pPr>
      <w:bookmarkStart w:id="2" w:name="_Hlk42701711"/>
      <w:r w:rsidRPr="00FE4BD4">
        <w:rPr>
          <w:rFonts w:ascii="Arial" w:hAnsi="Arial" w:cs="Arial"/>
          <w:color w:val="7030A0"/>
          <w:sz w:val="20"/>
        </w:rPr>
        <w:t xml:space="preserve">Note: </w:t>
      </w:r>
    </w:p>
    <w:p w14:paraId="76B3B140" w14:textId="77777777" w:rsidR="006E50DE" w:rsidRPr="006E50DE" w:rsidRDefault="006E50DE" w:rsidP="006E50DE">
      <w:pPr>
        <w:rPr>
          <w:rFonts w:ascii="Arial" w:hAnsi="Arial" w:cs="Arial"/>
          <w:sz w:val="20"/>
        </w:rPr>
      </w:pPr>
      <w:r w:rsidRPr="00FE4BD4">
        <w:rPr>
          <w:rFonts w:ascii="Arial" w:hAnsi="Arial" w:cs="Arial"/>
          <w:color w:val="7030A0"/>
          <w:sz w:val="20"/>
        </w:rPr>
        <w:t xml:space="preserve">Jun 2020 </w:t>
      </w:r>
      <w:r w:rsidRPr="006E50DE">
        <w:rPr>
          <w:rFonts w:ascii="Arial" w:hAnsi="Arial" w:cs="Arial"/>
          <w:color w:val="7030A0"/>
          <w:sz w:val="20"/>
        </w:rPr>
        <w:t>– Updated by-law 5.9(i) and 10.7 to correct referenced by-laws. Updated by-law 7.1 to remove “and any bonus shares” as it is repetitive.</w:t>
      </w:r>
      <w:r w:rsidRPr="006E50DE">
        <w:rPr>
          <w:rFonts w:ascii="Arial" w:hAnsi="Arial" w:cs="Arial"/>
          <w:color w:val="7030A0"/>
          <w:sz w:val="16"/>
        </w:rPr>
        <w:t xml:space="preserve"> </w:t>
      </w:r>
    </w:p>
    <w:p w14:paraId="610BC361" w14:textId="66A3EC8B" w:rsidR="006E50DE" w:rsidRPr="00DD5C5B" w:rsidRDefault="006E50DE" w:rsidP="006E50DE">
      <w:pPr>
        <w:rPr>
          <w:rFonts w:ascii="Arial" w:hAnsi="Arial" w:cs="Arial"/>
          <w:color w:val="7030A0"/>
          <w:sz w:val="20"/>
          <w:szCs w:val="20"/>
          <w:lang w:val="en-US"/>
        </w:rPr>
      </w:pPr>
      <w:r w:rsidRPr="00DD5C5B">
        <w:rPr>
          <w:rFonts w:ascii="Arial" w:hAnsi="Arial" w:cs="Arial"/>
          <w:color w:val="7030A0"/>
          <w:sz w:val="20"/>
          <w:szCs w:val="20"/>
          <w:lang w:val="en-US"/>
        </w:rPr>
        <w:t xml:space="preserve">June 2023 – Added by-law 2.1(z) and 5.2A </w:t>
      </w:r>
    </w:p>
    <w:bookmarkEnd w:id="2"/>
    <w:p w14:paraId="21748D25" w14:textId="77777777" w:rsidR="009A180F" w:rsidRPr="006E50DE" w:rsidRDefault="009A180F" w:rsidP="006E50DE">
      <w:pPr>
        <w:rPr>
          <w:rFonts w:ascii="Arial" w:hAnsi="Arial" w:cs="Arial"/>
          <w:sz w:val="20"/>
        </w:rPr>
      </w:pPr>
    </w:p>
    <w:p w14:paraId="53EF457C" w14:textId="3B4D25EF" w:rsidR="00333DF7" w:rsidRPr="00C675C2" w:rsidRDefault="00F46C6E" w:rsidP="00433894">
      <w:pPr>
        <w:spacing w:beforeLines="20" w:before="48" w:afterLines="20" w:after="48"/>
        <w:jc w:val="right"/>
        <w:rPr>
          <w:rFonts w:ascii="Arial" w:hAnsi="Arial" w:cs="Arial"/>
          <w:i/>
        </w:rPr>
      </w:pPr>
      <w:r>
        <w:rPr>
          <w:rFonts w:ascii="Arial" w:hAnsi="Arial" w:cs="Arial"/>
          <w:i/>
        </w:rPr>
        <w:t xml:space="preserve"> </w:t>
      </w:r>
    </w:p>
    <w:sectPr w:rsidR="00333DF7" w:rsidRPr="00C675C2" w:rsidSect="00B54DCA">
      <w:headerReference w:type="default" r:id="rId10"/>
      <w:footerReference w:type="default" r:id="rId11"/>
      <w:pgSz w:w="11906" w:h="16838"/>
      <w:pgMar w:top="1304"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54A3" w14:textId="77777777" w:rsidR="00FF2081" w:rsidRDefault="00FF2081" w:rsidP="003423F1">
      <w:pPr>
        <w:spacing w:after="0" w:line="240" w:lineRule="auto"/>
      </w:pPr>
      <w:r>
        <w:separator/>
      </w:r>
    </w:p>
  </w:endnote>
  <w:endnote w:type="continuationSeparator" w:id="0">
    <w:p w14:paraId="6CE9EC6F" w14:textId="77777777" w:rsidR="00FF2081" w:rsidRDefault="00FF2081" w:rsidP="003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36154"/>
      <w:docPartObj>
        <w:docPartGallery w:val="Page Numbers (Bottom of Page)"/>
        <w:docPartUnique/>
      </w:docPartObj>
    </w:sdtPr>
    <w:sdtEndPr>
      <w:rPr>
        <w:noProof/>
        <w:sz w:val="28"/>
      </w:rPr>
    </w:sdtEndPr>
    <w:sdtContent>
      <w:p w14:paraId="59FAB0EB" w14:textId="77777777" w:rsidR="008B41A3" w:rsidRPr="006053F2" w:rsidRDefault="008B41A3">
        <w:pPr>
          <w:pStyle w:val="Footer"/>
          <w:jc w:val="right"/>
          <w:rPr>
            <w:sz w:val="28"/>
          </w:rPr>
        </w:pPr>
        <w:r w:rsidRPr="006053F2">
          <w:t xml:space="preserve">Page </w:t>
        </w:r>
        <w:r w:rsidRPr="006053F2">
          <w:fldChar w:fldCharType="begin"/>
        </w:r>
        <w:r w:rsidRPr="006053F2">
          <w:instrText xml:space="preserve"> PAGE   \* MERGEFORMAT </w:instrText>
        </w:r>
        <w:r w:rsidRPr="006053F2">
          <w:fldChar w:fldCharType="separate"/>
        </w:r>
        <w:r>
          <w:rPr>
            <w:noProof/>
          </w:rPr>
          <w:t>20</w:t>
        </w:r>
        <w:r w:rsidRPr="006053F2">
          <w:rPr>
            <w:noProof/>
          </w:rPr>
          <w:fldChar w:fldCharType="end"/>
        </w:r>
        <w:r w:rsidRPr="006053F2">
          <w:rPr>
            <w:noProof/>
          </w:rPr>
          <w:t xml:space="preserve"> of </w:t>
        </w:r>
        <w:r w:rsidRPr="006053F2">
          <w:rPr>
            <w:noProof/>
          </w:rPr>
          <w:fldChar w:fldCharType="begin"/>
        </w:r>
        <w:r w:rsidRPr="006053F2">
          <w:rPr>
            <w:noProof/>
          </w:rPr>
          <w:instrText xml:space="preserve"> NUMPAGES  \* Arabic  \* MERGEFORMAT </w:instrText>
        </w:r>
        <w:r w:rsidRPr="006053F2">
          <w:rPr>
            <w:noProof/>
          </w:rPr>
          <w:fldChar w:fldCharType="separate"/>
        </w:r>
        <w:r>
          <w:rPr>
            <w:noProof/>
          </w:rPr>
          <w:t>20</w:t>
        </w:r>
        <w:r w:rsidRPr="006053F2">
          <w:rPr>
            <w:noProof/>
          </w:rPr>
          <w:fldChar w:fldCharType="end"/>
        </w:r>
      </w:p>
    </w:sdtContent>
  </w:sdt>
  <w:p w14:paraId="0161FE11" w14:textId="77777777" w:rsidR="008B41A3" w:rsidRDefault="008B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8BB9" w14:textId="77777777" w:rsidR="00FF2081" w:rsidRDefault="00FF2081" w:rsidP="003423F1">
      <w:pPr>
        <w:spacing w:after="0" w:line="240" w:lineRule="auto"/>
      </w:pPr>
      <w:r>
        <w:separator/>
      </w:r>
    </w:p>
  </w:footnote>
  <w:footnote w:type="continuationSeparator" w:id="0">
    <w:p w14:paraId="2468FEDE" w14:textId="77777777" w:rsidR="00FF2081" w:rsidRDefault="00FF2081" w:rsidP="003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F1E5" w14:textId="42E35DBF" w:rsidR="008B41A3" w:rsidRPr="0060237C" w:rsidRDefault="008B41A3" w:rsidP="0060237C">
    <w:pPr>
      <w:pStyle w:val="Header"/>
      <w:jc w:val="right"/>
      <w:rPr>
        <w:b/>
        <w:color w:val="7030A0"/>
      </w:rPr>
    </w:pPr>
    <w:r>
      <w:rPr>
        <w:b/>
        <w:color w:val="7030A0"/>
      </w:rPr>
      <w:t xml:space="preserve">Version </w:t>
    </w:r>
    <w:r w:rsidR="006E50DE">
      <w:rPr>
        <w:b/>
        <w:color w:val="7030A0"/>
      </w:rPr>
      <w:t>23 June 2023</w:t>
    </w:r>
  </w:p>
  <w:p w14:paraId="10B8B6FC" w14:textId="77777777" w:rsidR="008B41A3" w:rsidRDefault="008B41A3">
    <w:pPr>
      <w:pStyle w:val="Header"/>
    </w:pPr>
  </w:p>
  <w:p w14:paraId="19509E64" w14:textId="77777777" w:rsidR="008B41A3" w:rsidRDefault="008B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D5C"/>
    <w:multiLevelType w:val="hybridMultilevel"/>
    <w:tmpl w:val="082A8D34"/>
    <w:lvl w:ilvl="0" w:tplc="175CA994">
      <w:start w:val="1"/>
      <w:numFmt w:val="lowerLetter"/>
      <w:lvlText w:val="%1)"/>
      <w:lvlJc w:val="left"/>
      <w:pPr>
        <w:ind w:left="720" w:hanging="360"/>
      </w:pPr>
      <w:rPr>
        <w:rFonts w:asciiTheme="minorHAnsi" w:hAnsi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4506C9"/>
    <w:multiLevelType w:val="hybridMultilevel"/>
    <w:tmpl w:val="C846BAA8"/>
    <w:lvl w:ilvl="0" w:tplc="75605434">
      <w:start w:val="1"/>
      <w:numFmt w:val="lowerRoman"/>
      <w:lvlText w:val="(%1)"/>
      <w:lvlJc w:val="left"/>
      <w:pPr>
        <w:ind w:left="1080" w:hanging="72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AE3AF4"/>
    <w:multiLevelType w:val="hybridMultilevel"/>
    <w:tmpl w:val="4E1E5B64"/>
    <w:lvl w:ilvl="0" w:tplc="7F68303A">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5" w15:restartNumberingAfterBreak="0">
    <w:nsid w:val="262D3DCD"/>
    <w:multiLevelType w:val="hybridMultilevel"/>
    <w:tmpl w:val="2FD8C7FC"/>
    <w:lvl w:ilvl="0" w:tplc="812292D4">
      <w:start w:val="1"/>
      <w:numFmt w:val="lowerLetter"/>
      <w:lvlText w:val="(%1)"/>
      <w:lvlJc w:val="left"/>
      <w:pPr>
        <w:ind w:left="720" w:hanging="360"/>
      </w:pPr>
      <w:rPr>
        <w:rFonts w:hint="default"/>
        <w:b w:val="0"/>
        <w:bCs w:val="0"/>
        <w:strike w:val="0"/>
        <w:color w:val="2F5496" w:themeColor="accent5" w:themeShade="BF"/>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FC7237C"/>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74308CE"/>
    <w:multiLevelType w:val="hybridMultilevel"/>
    <w:tmpl w:val="A936F780"/>
    <w:lvl w:ilvl="0" w:tplc="76703C6C">
      <w:start w:val="3"/>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B26182"/>
    <w:multiLevelType w:val="hybridMultilevel"/>
    <w:tmpl w:val="A52E748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BE817A9"/>
    <w:multiLevelType w:val="hybridMultilevel"/>
    <w:tmpl w:val="19A2AFBA"/>
    <w:lvl w:ilvl="0" w:tplc="4EBE375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C823BB1"/>
    <w:multiLevelType w:val="hybridMultilevel"/>
    <w:tmpl w:val="A36848E6"/>
    <w:lvl w:ilvl="0" w:tplc="30B88AFA">
      <w:start w:val="1"/>
      <w:numFmt w:val="lowerRoman"/>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EFC4735"/>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30E3E0E"/>
    <w:multiLevelType w:val="hybridMultilevel"/>
    <w:tmpl w:val="C0D2B43C"/>
    <w:lvl w:ilvl="0" w:tplc="165663B4">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5C97EAB"/>
    <w:multiLevelType w:val="hybridMultilevel"/>
    <w:tmpl w:val="74DC9CF0"/>
    <w:lvl w:ilvl="0" w:tplc="200CBB8A">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16cid:durableId="472452394">
    <w:abstractNumId w:val="4"/>
  </w:num>
  <w:num w:numId="2" w16cid:durableId="232393154">
    <w:abstractNumId w:val="12"/>
  </w:num>
  <w:num w:numId="3" w16cid:durableId="912277077">
    <w:abstractNumId w:val="13"/>
  </w:num>
  <w:num w:numId="4" w16cid:durableId="1066150035">
    <w:abstractNumId w:val="7"/>
  </w:num>
  <w:num w:numId="5" w16cid:durableId="978731114">
    <w:abstractNumId w:val="8"/>
  </w:num>
  <w:num w:numId="6" w16cid:durableId="2023894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8765833">
    <w:abstractNumId w:val="16"/>
  </w:num>
  <w:num w:numId="8" w16cid:durableId="1837647884">
    <w:abstractNumId w:val="10"/>
  </w:num>
  <w:num w:numId="9" w16cid:durableId="1144470643">
    <w:abstractNumId w:val="15"/>
  </w:num>
  <w:num w:numId="10" w16cid:durableId="1999334890">
    <w:abstractNumId w:val="0"/>
  </w:num>
  <w:num w:numId="11" w16cid:durableId="1442649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880128">
    <w:abstractNumId w:val="3"/>
  </w:num>
  <w:num w:numId="13" w16cid:durableId="1509363531">
    <w:abstractNumId w:val="9"/>
  </w:num>
  <w:num w:numId="14" w16cid:durableId="1517307656">
    <w:abstractNumId w:val="1"/>
  </w:num>
  <w:num w:numId="15" w16cid:durableId="227109924">
    <w:abstractNumId w:val="2"/>
  </w:num>
  <w:num w:numId="16" w16cid:durableId="1699970172">
    <w:abstractNumId w:val="14"/>
  </w:num>
  <w:num w:numId="17" w16cid:durableId="338697181">
    <w:abstractNumId w:val="11"/>
  </w:num>
  <w:num w:numId="18" w16cid:durableId="1425304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7268"/>
    <w:rsid w:val="000079B7"/>
    <w:rsid w:val="00011DB4"/>
    <w:rsid w:val="00013A3B"/>
    <w:rsid w:val="00015233"/>
    <w:rsid w:val="00025630"/>
    <w:rsid w:val="0002606B"/>
    <w:rsid w:val="00030192"/>
    <w:rsid w:val="00031BEA"/>
    <w:rsid w:val="00042D22"/>
    <w:rsid w:val="0005063F"/>
    <w:rsid w:val="00054E68"/>
    <w:rsid w:val="0005719C"/>
    <w:rsid w:val="00063CF4"/>
    <w:rsid w:val="00073A8A"/>
    <w:rsid w:val="00085E94"/>
    <w:rsid w:val="00092EC5"/>
    <w:rsid w:val="000B015E"/>
    <w:rsid w:val="000B3985"/>
    <w:rsid w:val="000B61FB"/>
    <w:rsid w:val="000B6522"/>
    <w:rsid w:val="000C00BE"/>
    <w:rsid w:val="000C0268"/>
    <w:rsid w:val="000C030C"/>
    <w:rsid w:val="000C145E"/>
    <w:rsid w:val="000D2731"/>
    <w:rsid w:val="000D430E"/>
    <w:rsid w:val="000F20CA"/>
    <w:rsid w:val="000F441A"/>
    <w:rsid w:val="0010017E"/>
    <w:rsid w:val="00107F57"/>
    <w:rsid w:val="001123CF"/>
    <w:rsid w:val="00116054"/>
    <w:rsid w:val="001165D9"/>
    <w:rsid w:val="00116C81"/>
    <w:rsid w:val="00120F6A"/>
    <w:rsid w:val="001218A0"/>
    <w:rsid w:val="00124F99"/>
    <w:rsid w:val="00131387"/>
    <w:rsid w:val="00132386"/>
    <w:rsid w:val="0013353A"/>
    <w:rsid w:val="00135A11"/>
    <w:rsid w:val="001401B3"/>
    <w:rsid w:val="00146422"/>
    <w:rsid w:val="00153605"/>
    <w:rsid w:val="001550C2"/>
    <w:rsid w:val="00156059"/>
    <w:rsid w:val="0015646F"/>
    <w:rsid w:val="0016233C"/>
    <w:rsid w:val="00172718"/>
    <w:rsid w:val="00175E45"/>
    <w:rsid w:val="0017601C"/>
    <w:rsid w:val="001810B3"/>
    <w:rsid w:val="00181417"/>
    <w:rsid w:val="00186FC4"/>
    <w:rsid w:val="00186FF6"/>
    <w:rsid w:val="00191135"/>
    <w:rsid w:val="001A07DD"/>
    <w:rsid w:val="001A2792"/>
    <w:rsid w:val="001A4361"/>
    <w:rsid w:val="001A50BF"/>
    <w:rsid w:val="001B77AE"/>
    <w:rsid w:val="001D5481"/>
    <w:rsid w:val="001E0A5A"/>
    <w:rsid w:val="001E2DB1"/>
    <w:rsid w:val="001E3969"/>
    <w:rsid w:val="001E4863"/>
    <w:rsid w:val="001F7560"/>
    <w:rsid w:val="00203636"/>
    <w:rsid w:val="002069BA"/>
    <w:rsid w:val="00206C8B"/>
    <w:rsid w:val="00215BAC"/>
    <w:rsid w:val="00217CC8"/>
    <w:rsid w:val="00220994"/>
    <w:rsid w:val="00220BEF"/>
    <w:rsid w:val="002219DB"/>
    <w:rsid w:val="002235AF"/>
    <w:rsid w:val="00227C10"/>
    <w:rsid w:val="0023276F"/>
    <w:rsid w:val="00237173"/>
    <w:rsid w:val="00242D9A"/>
    <w:rsid w:val="00244000"/>
    <w:rsid w:val="002463BC"/>
    <w:rsid w:val="002463CC"/>
    <w:rsid w:val="002512B6"/>
    <w:rsid w:val="00260FE4"/>
    <w:rsid w:val="00270C53"/>
    <w:rsid w:val="00271811"/>
    <w:rsid w:val="00276901"/>
    <w:rsid w:val="00281522"/>
    <w:rsid w:val="00286316"/>
    <w:rsid w:val="00290FBC"/>
    <w:rsid w:val="00291016"/>
    <w:rsid w:val="00292838"/>
    <w:rsid w:val="00292C0A"/>
    <w:rsid w:val="002931D3"/>
    <w:rsid w:val="00294414"/>
    <w:rsid w:val="002A0036"/>
    <w:rsid w:val="002B276B"/>
    <w:rsid w:val="002B32EF"/>
    <w:rsid w:val="002B3966"/>
    <w:rsid w:val="002B5743"/>
    <w:rsid w:val="002C1F33"/>
    <w:rsid w:val="002C5D7E"/>
    <w:rsid w:val="002C61B9"/>
    <w:rsid w:val="002D024E"/>
    <w:rsid w:val="002D4271"/>
    <w:rsid w:val="002E0455"/>
    <w:rsid w:val="002E5740"/>
    <w:rsid w:val="002E5FA4"/>
    <w:rsid w:val="002E718B"/>
    <w:rsid w:val="002F770E"/>
    <w:rsid w:val="0030107D"/>
    <w:rsid w:val="003024DB"/>
    <w:rsid w:val="00303188"/>
    <w:rsid w:val="00306217"/>
    <w:rsid w:val="00316CCE"/>
    <w:rsid w:val="003177EE"/>
    <w:rsid w:val="00322553"/>
    <w:rsid w:val="00322760"/>
    <w:rsid w:val="00324DAA"/>
    <w:rsid w:val="003316C9"/>
    <w:rsid w:val="00332926"/>
    <w:rsid w:val="00333288"/>
    <w:rsid w:val="00333DF7"/>
    <w:rsid w:val="00336A9E"/>
    <w:rsid w:val="00337EAC"/>
    <w:rsid w:val="003407AB"/>
    <w:rsid w:val="003423F1"/>
    <w:rsid w:val="00342587"/>
    <w:rsid w:val="00342855"/>
    <w:rsid w:val="00343D30"/>
    <w:rsid w:val="00344882"/>
    <w:rsid w:val="00353239"/>
    <w:rsid w:val="003546E8"/>
    <w:rsid w:val="00362D15"/>
    <w:rsid w:val="00362DB7"/>
    <w:rsid w:val="00367301"/>
    <w:rsid w:val="00370889"/>
    <w:rsid w:val="00370A69"/>
    <w:rsid w:val="003760CD"/>
    <w:rsid w:val="0038435F"/>
    <w:rsid w:val="00384AFA"/>
    <w:rsid w:val="00392DD9"/>
    <w:rsid w:val="00395203"/>
    <w:rsid w:val="003960DA"/>
    <w:rsid w:val="003A6A27"/>
    <w:rsid w:val="003B2757"/>
    <w:rsid w:val="003B4D4E"/>
    <w:rsid w:val="003B5222"/>
    <w:rsid w:val="003C2ED5"/>
    <w:rsid w:val="003C44A0"/>
    <w:rsid w:val="003C4539"/>
    <w:rsid w:val="003C76DE"/>
    <w:rsid w:val="003D126D"/>
    <w:rsid w:val="003D26F1"/>
    <w:rsid w:val="003D467A"/>
    <w:rsid w:val="003D51F6"/>
    <w:rsid w:val="003E05CD"/>
    <w:rsid w:val="003E44AA"/>
    <w:rsid w:val="003F1E5A"/>
    <w:rsid w:val="003F64DC"/>
    <w:rsid w:val="00404686"/>
    <w:rsid w:val="00404DAC"/>
    <w:rsid w:val="00407746"/>
    <w:rsid w:val="004078EA"/>
    <w:rsid w:val="00407FB4"/>
    <w:rsid w:val="00414AD2"/>
    <w:rsid w:val="00415F49"/>
    <w:rsid w:val="00415FE5"/>
    <w:rsid w:val="00416D59"/>
    <w:rsid w:val="00420D31"/>
    <w:rsid w:val="0042378B"/>
    <w:rsid w:val="004270CF"/>
    <w:rsid w:val="00430706"/>
    <w:rsid w:val="0043134D"/>
    <w:rsid w:val="0043146C"/>
    <w:rsid w:val="00433894"/>
    <w:rsid w:val="004343DA"/>
    <w:rsid w:val="0043518B"/>
    <w:rsid w:val="004365BE"/>
    <w:rsid w:val="004377E7"/>
    <w:rsid w:val="00440995"/>
    <w:rsid w:val="00441B3F"/>
    <w:rsid w:val="00443C7C"/>
    <w:rsid w:val="00444747"/>
    <w:rsid w:val="00451072"/>
    <w:rsid w:val="0045779F"/>
    <w:rsid w:val="00460A51"/>
    <w:rsid w:val="004625A0"/>
    <w:rsid w:val="0048647E"/>
    <w:rsid w:val="004864BA"/>
    <w:rsid w:val="004866CF"/>
    <w:rsid w:val="004917B5"/>
    <w:rsid w:val="00491CA1"/>
    <w:rsid w:val="00495122"/>
    <w:rsid w:val="004B2B51"/>
    <w:rsid w:val="004B47E4"/>
    <w:rsid w:val="004B6F13"/>
    <w:rsid w:val="004C09B0"/>
    <w:rsid w:val="004C4FA8"/>
    <w:rsid w:val="004D04C2"/>
    <w:rsid w:val="004E1056"/>
    <w:rsid w:val="004E482D"/>
    <w:rsid w:val="004E49B2"/>
    <w:rsid w:val="004E5C39"/>
    <w:rsid w:val="004E6679"/>
    <w:rsid w:val="0051667E"/>
    <w:rsid w:val="005179B5"/>
    <w:rsid w:val="005209BB"/>
    <w:rsid w:val="00524521"/>
    <w:rsid w:val="00525989"/>
    <w:rsid w:val="00531C65"/>
    <w:rsid w:val="00545B54"/>
    <w:rsid w:val="00547659"/>
    <w:rsid w:val="005538FA"/>
    <w:rsid w:val="00563A33"/>
    <w:rsid w:val="00574A7C"/>
    <w:rsid w:val="005834F4"/>
    <w:rsid w:val="00596750"/>
    <w:rsid w:val="005A0359"/>
    <w:rsid w:val="005A47E7"/>
    <w:rsid w:val="005A58B1"/>
    <w:rsid w:val="005A5F70"/>
    <w:rsid w:val="005A7EAD"/>
    <w:rsid w:val="005B36C8"/>
    <w:rsid w:val="005B3A31"/>
    <w:rsid w:val="005B46BA"/>
    <w:rsid w:val="005B7825"/>
    <w:rsid w:val="005B7F26"/>
    <w:rsid w:val="005C0989"/>
    <w:rsid w:val="005C1AFE"/>
    <w:rsid w:val="005C3BCF"/>
    <w:rsid w:val="005C4EF0"/>
    <w:rsid w:val="005C7A8B"/>
    <w:rsid w:val="005D65F3"/>
    <w:rsid w:val="005D7B9B"/>
    <w:rsid w:val="005E48E3"/>
    <w:rsid w:val="005F2AE1"/>
    <w:rsid w:val="005F43CA"/>
    <w:rsid w:val="005F4A8A"/>
    <w:rsid w:val="005F555D"/>
    <w:rsid w:val="005F6B2D"/>
    <w:rsid w:val="0060237C"/>
    <w:rsid w:val="00604FDD"/>
    <w:rsid w:val="006053F2"/>
    <w:rsid w:val="0061064B"/>
    <w:rsid w:val="00613FED"/>
    <w:rsid w:val="006145AB"/>
    <w:rsid w:val="006149C4"/>
    <w:rsid w:val="006160C8"/>
    <w:rsid w:val="006207EB"/>
    <w:rsid w:val="00622716"/>
    <w:rsid w:val="00624A60"/>
    <w:rsid w:val="00627F98"/>
    <w:rsid w:val="00632E04"/>
    <w:rsid w:val="00647C88"/>
    <w:rsid w:val="006501D1"/>
    <w:rsid w:val="006625B8"/>
    <w:rsid w:val="00664015"/>
    <w:rsid w:val="00673B4D"/>
    <w:rsid w:val="00674BFE"/>
    <w:rsid w:val="00676CDC"/>
    <w:rsid w:val="00684903"/>
    <w:rsid w:val="0068736A"/>
    <w:rsid w:val="006876AE"/>
    <w:rsid w:val="00694F61"/>
    <w:rsid w:val="00695ED2"/>
    <w:rsid w:val="006A42DA"/>
    <w:rsid w:val="006A49AC"/>
    <w:rsid w:val="006A4D52"/>
    <w:rsid w:val="006B37AF"/>
    <w:rsid w:val="006B428B"/>
    <w:rsid w:val="006B7A8B"/>
    <w:rsid w:val="006D02B7"/>
    <w:rsid w:val="006D5417"/>
    <w:rsid w:val="006D6A73"/>
    <w:rsid w:val="006E50DE"/>
    <w:rsid w:val="006F338B"/>
    <w:rsid w:val="006F7CE8"/>
    <w:rsid w:val="00704FA9"/>
    <w:rsid w:val="00707640"/>
    <w:rsid w:val="00712864"/>
    <w:rsid w:val="00713800"/>
    <w:rsid w:val="00715648"/>
    <w:rsid w:val="00716AB0"/>
    <w:rsid w:val="00716D8C"/>
    <w:rsid w:val="00720486"/>
    <w:rsid w:val="00722FD3"/>
    <w:rsid w:val="00723D1B"/>
    <w:rsid w:val="00732420"/>
    <w:rsid w:val="0073488C"/>
    <w:rsid w:val="00736514"/>
    <w:rsid w:val="007366CF"/>
    <w:rsid w:val="007404E1"/>
    <w:rsid w:val="00753E28"/>
    <w:rsid w:val="00754FD9"/>
    <w:rsid w:val="00761DC4"/>
    <w:rsid w:val="00761E98"/>
    <w:rsid w:val="00761FA7"/>
    <w:rsid w:val="0076342C"/>
    <w:rsid w:val="00764199"/>
    <w:rsid w:val="007664B9"/>
    <w:rsid w:val="007667FC"/>
    <w:rsid w:val="007739B5"/>
    <w:rsid w:val="007869E9"/>
    <w:rsid w:val="0079589C"/>
    <w:rsid w:val="00797927"/>
    <w:rsid w:val="007A08B8"/>
    <w:rsid w:val="007A6E8F"/>
    <w:rsid w:val="007C2D97"/>
    <w:rsid w:val="007C3ABF"/>
    <w:rsid w:val="007C7DF5"/>
    <w:rsid w:val="007D1B94"/>
    <w:rsid w:val="007D2B8C"/>
    <w:rsid w:val="007D5B58"/>
    <w:rsid w:val="007D5EBF"/>
    <w:rsid w:val="007E2ECB"/>
    <w:rsid w:val="007E64DD"/>
    <w:rsid w:val="007F3EDE"/>
    <w:rsid w:val="007F6884"/>
    <w:rsid w:val="007F6D4D"/>
    <w:rsid w:val="007F7BAF"/>
    <w:rsid w:val="00800B05"/>
    <w:rsid w:val="00802405"/>
    <w:rsid w:val="008034B4"/>
    <w:rsid w:val="008042F5"/>
    <w:rsid w:val="00806F9F"/>
    <w:rsid w:val="008121B1"/>
    <w:rsid w:val="00812589"/>
    <w:rsid w:val="00817407"/>
    <w:rsid w:val="00821D9F"/>
    <w:rsid w:val="008230E0"/>
    <w:rsid w:val="00831AB4"/>
    <w:rsid w:val="00833189"/>
    <w:rsid w:val="00833945"/>
    <w:rsid w:val="00833B65"/>
    <w:rsid w:val="00833EEA"/>
    <w:rsid w:val="00840101"/>
    <w:rsid w:val="0084429E"/>
    <w:rsid w:val="00846730"/>
    <w:rsid w:val="00856095"/>
    <w:rsid w:val="0086004A"/>
    <w:rsid w:val="008611D2"/>
    <w:rsid w:val="00866824"/>
    <w:rsid w:val="00874EF5"/>
    <w:rsid w:val="008754C9"/>
    <w:rsid w:val="0087727A"/>
    <w:rsid w:val="008772F2"/>
    <w:rsid w:val="0088637B"/>
    <w:rsid w:val="008876E6"/>
    <w:rsid w:val="00891C56"/>
    <w:rsid w:val="00892A12"/>
    <w:rsid w:val="00893727"/>
    <w:rsid w:val="008A12CD"/>
    <w:rsid w:val="008A22E3"/>
    <w:rsid w:val="008B41A3"/>
    <w:rsid w:val="008B4693"/>
    <w:rsid w:val="008B5B22"/>
    <w:rsid w:val="008B68CD"/>
    <w:rsid w:val="008B697B"/>
    <w:rsid w:val="008B6ADD"/>
    <w:rsid w:val="008B7DBE"/>
    <w:rsid w:val="008C202D"/>
    <w:rsid w:val="008C284E"/>
    <w:rsid w:val="008C2F04"/>
    <w:rsid w:val="008C3466"/>
    <w:rsid w:val="008C6B0A"/>
    <w:rsid w:val="008C784F"/>
    <w:rsid w:val="008C798D"/>
    <w:rsid w:val="008C7C6A"/>
    <w:rsid w:val="008D19FE"/>
    <w:rsid w:val="008D4B4F"/>
    <w:rsid w:val="008E7F2E"/>
    <w:rsid w:val="008F0FB1"/>
    <w:rsid w:val="008F5FF2"/>
    <w:rsid w:val="008F7ACB"/>
    <w:rsid w:val="00901AC5"/>
    <w:rsid w:val="00911C92"/>
    <w:rsid w:val="00912EEA"/>
    <w:rsid w:val="0091366F"/>
    <w:rsid w:val="00913754"/>
    <w:rsid w:val="00914C9C"/>
    <w:rsid w:val="00922483"/>
    <w:rsid w:val="00923132"/>
    <w:rsid w:val="00927C53"/>
    <w:rsid w:val="00930349"/>
    <w:rsid w:val="00932E6D"/>
    <w:rsid w:val="00935992"/>
    <w:rsid w:val="00940287"/>
    <w:rsid w:val="009430CE"/>
    <w:rsid w:val="00944268"/>
    <w:rsid w:val="00951A41"/>
    <w:rsid w:val="009546A3"/>
    <w:rsid w:val="00963F35"/>
    <w:rsid w:val="00966129"/>
    <w:rsid w:val="009813F2"/>
    <w:rsid w:val="00981798"/>
    <w:rsid w:val="00985AC7"/>
    <w:rsid w:val="00990AE5"/>
    <w:rsid w:val="009923A4"/>
    <w:rsid w:val="00994BAE"/>
    <w:rsid w:val="00995147"/>
    <w:rsid w:val="00997689"/>
    <w:rsid w:val="009A13A0"/>
    <w:rsid w:val="009A180F"/>
    <w:rsid w:val="009A298A"/>
    <w:rsid w:val="009A46A3"/>
    <w:rsid w:val="009A71CF"/>
    <w:rsid w:val="009B1130"/>
    <w:rsid w:val="009D1522"/>
    <w:rsid w:val="009D1DC5"/>
    <w:rsid w:val="009D459A"/>
    <w:rsid w:val="009D5A6F"/>
    <w:rsid w:val="009D6CCA"/>
    <w:rsid w:val="009E08B4"/>
    <w:rsid w:val="009E0DF4"/>
    <w:rsid w:val="009E3767"/>
    <w:rsid w:val="009E46A0"/>
    <w:rsid w:val="009F0DB7"/>
    <w:rsid w:val="00A13FD2"/>
    <w:rsid w:val="00A145A9"/>
    <w:rsid w:val="00A16835"/>
    <w:rsid w:val="00A16F2A"/>
    <w:rsid w:val="00A21BF6"/>
    <w:rsid w:val="00A22084"/>
    <w:rsid w:val="00A22D30"/>
    <w:rsid w:val="00A2374B"/>
    <w:rsid w:val="00A23A93"/>
    <w:rsid w:val="00A248DA"/>
    <w:rsid w:val="00A31AC6"/>
    <w:rsid w:val="00A34BC3"/>
    <w:rsid w:val="00A44CAD"/>
    <w:rsid w:val="00A541D2"/>
    <w:rsid w:val="00A55B05"/>
    <w:rsid w:val="00A561A4"/>
    <w:rsid w:val="00A5689B"/>
    <w:rsid w:val="00A70B6E"/>
    <w:rsid w:val="00A70CD9"/>
    <w:rsid w:val="00A714CB"/>
    <w:rsid w:val="00A74430"/>
    <w:rsid w:val="00A7497A"/>
    <w:rsid w:val="00A764BA"/>
    <w:rsid w:val="00A764E3"/>
    <w:rsid w:val="00A77410"/>
    <w:rsid w:val="00A812D0"/>
    <w:rsid w:val="00A81554"/>
    <w:rsid w:val="00A8658B"/>
    <w:rsid w:val="00A86D43"/>
    <w:rsid w:val="00A9676E"/>
    <w:rsid w:val="00AA7BAC"/>
    <w:rsid w:val="00AB080F"/>
    <w:rsid w:val="00AB2425"/>
    <w:rsid w:val="00AC4BEE"/>
    <w:rsid w:val="00AC6537"/>
    <w:rsid w:val="00AD353B"/>
    <w:rsid w:val="00AD3A1C"/>
    <w:rsid w:val="00AD6CCA"/>
    <w:rsid w:val="00AE1E26"/>
    <w:rsid w:val="00AE66A9"/>
    <w:rsid w:val="00AF6A7E"/>
    <w:rsid w:val="00B023E6"/>
    <w:rsid w:val="00B07504"/>
    <w:rsid w:val="00B23649"/>
    <w:rsid w:val="00B339A7"/>
    <w:rsid w:val="00B3771B"/>
    <w:rsid w:val="00B42363"/>
    <w:rsid w:val="00B43795"/>
    <w:rsid w:val="00B4475E"/>
    <w:rsid w:val="00B45EC0"/>
    <w:rsid w:val="00B46D83"/>
    <w:rsid w:val="00B47D30"/>
    <w:rsid w:val="00B5094B"/>
    <w:rsid w:val="00B511EC"/>
    <w:rsid w:val="00B515F7"/>
    <w:rsid w:val="00B53562"/>
    <w:rsid w:val="00B54DCA"/>
    <w:rsid w:val="00B55A91"/>
    <w:rsid w:val="00B570E0"/>
    <w:rsid w:val="00B577CB"/>
    <w:rsid w:val="00B6741D"/>
    <w:rsid w:val="00B71141"/>
    <w:rsid w:val="00B72CBA"/>
    <w:rsid w:val="00B779A4"/>
    <w:rsid w:val="00B82679"/>
    <w:rsid w:val="00B86507"/>
    <w:rsid w:val="00B8675A"/>
    <w:rsid w:val="00B93DE4"/>
    <w:rsid w:val="00BA3753"/>
    <w:rsid w:val="00BB585A"/>
    <w:rsid w:val="00BB6A72"/>
    <w:rsid w:val="00BB70F3"/>
    <w:rsid w:val="00BB79D7"/>
    <w:rsid w:val="00BC0DC0"/>
    <w:rsid w:val="00BD2049"/>
    <w:rsid w:val="00BD5A43"/>
    <w:rsid w:val="00BE45C8"/>
    <w:rsid w:val="00BE6C4E"/>
    <w:rsid w:val="00BE6F46"/>
    <w:rsid w:val="00BF2B20"/>
    <w:rsid w:val="00BF2BB9"/>
    <w:rsid w:val="00BF47ED"/>
    <w:rsid w:val="00BF78C3"/>
    <w:rsid w:val="00C031FB"/>
    <w:rsid w:val="00C171DC"/>
    <w:rsid w:val="00C245D4"/>
    <w:rsid w:val="00C31DF5"/>
    <w:rsid w:val="00C4065B"/>
    <w:rsid w:val="00C41891"/>
    <w:rsid w:val="00C419A6"/>
    <w:rsid w:val="00C42BA5"/>
    <w:rsid w:val="00C436E7"/>
    <w:rsid w:val="00C45E0A"/>
    <w:rsid w:val="00C47A72"/>
    <w:rsid w:val="00C550A4"/>
    <w:rsid w:val="00C619BF"/>
    <w:rsid w:val="00C66C45"/>
    <w:rsid w:val="00C675C2"/>
    <w:rsid w:val="00C71AA5"/>
    <w:rsid w:val="00C745D1"/>
    <w:rsid w:val="00C82D97"/>
    <w:rsid w:val="00C8390D"/>
    <w:rsid w:val="00C84788"/>
    <w:rsid w:val="00C90FCE"/>
    <w:rsid w:val="00C91C1B"/>
    <w:rsid w:val="00C926CF"/>
    <w:rsid w:val="00C95360"/>
    <w:rsid w:val="00C96335"/>
    <w:rsid w:val="00C96B89"/>
    <w:rsid w:val="00CA294B"/>
    <w:rsid w:val="00CA52F9"/>
    <w:rsid w:val="00CA5D98"/>
    <w:rsid w:val="00CA69DD"/>
    <w:rsid w:val="00CB0131"/>
    <w:rsid w:val="00CB229D"/>
    <w:rsid w:val="00CB27C7"/>
    <w:rsid w:val="00CB3AB0"/>
    <w:rsid w:val="00CB4F87"/>
    <w:rsid w:val="00CC5701"/>
    <w:rsid w:val="00CD4DF5"/>
    <w:rsid w:val="00CE301A"/>
    <w:rsid w:val="00CE3422"/>
    <w:rsid w:val="00CE7C83"/>
    <w:rsid w:val="00CF3962"/>
    <w:rsid w:val="00CF6E7A"/>
    <w:rsid w:val="00CF79F9"/>
    <w:rsid w:val="00D01467"/>
    <w:rsid w:val="00D060D7"/>
    <w:rsid w:val="00D101CA"/>
    <w:rsid w:val="00D15E39"/>
    <w:rsid w:val="00D163FC"/>
    <w:rsid w:val="00D16891"/>
    <w:rsid w:val="00D22486"/>
    <w:rsid w:val="00D30523"/>
    <w:rsid w:val="00D36AFD"/>
    <w:rsid w:val="00D42301"/>
    <w:rsid w:val="00D42D31"/>
    <w:rsid w:val="00D53694"/>
    <w:rsid w:val="00D55C05"/>
    <w:rsid w:val="00D56777"/>
    <w:rsid w:val="00D60F3F"/>
    <w:rsid w:val="00D63DF1"/>
    <w:rsid w:val="00D64CBA"/>
    <w:rsid w:val="00D6518C"/>
    <w:rsid w:val="00D706BF"/>
    <w:rsid w:val="00D74C8A"/>
    <w:rsid w:val="00D76D0D"/>
    <w:rsid w:val="00D8102B"/>
    <w:rsid w:val="00D81789"/>
    <w:rsid w:val="00D83751"/>
    <w:rsid w:val="00D8750D"/>
    <w:rsid w:val="00D87CB0"/>
    <w:rsid w:val="00D97F81"/>
    <w:rsid w:val="00DA00AD"/>
    <w:rsid w:val="00DA2A2D"/>
    <w:rsid w:val="00DA3AAC"/>
    <w:rsid w:val="00DA4DDB"/>
    <w:rsid w:val="00DA5C58"/>
    <w:rsid w:val="00DA5D64"/>
    <w:rsid w:val="00DB211E"/>
    <w:rsid w:val="00DB223B"/>
    <w:rsid w:val="00DD0D5D"/>
    <w:rsid w:val="00DD1340"/>
    <w:rsid w:val="00DD4792"/>
    <w:rsid w:val="00DD6486"/>
    <w:rsid w:val="00DE32AB"/>
    <w:rsid w:val="00DE6174"/>
    <w:rsid w:val="00DF0C8E"/>
    <w:rsid w:val="00DF586B"/>
    <w:rsid w:val="00DF7D3B"/>
    <w:rsid w:val="00E008DE"/>
    <w:rsid w:val="00E00B9F"/>
    <w:rsid w:val="00E034A1"/>
    <w:rsid w:val="00E03954"/>
    <w:rsid w:val="00E050C5"/>
    <w:rsid w:val="00E10A30"/>
    <w:rsid w:val="00E16AF2"/>
    <w:rsid w:val="00E16D76"/>
    <w:rsid w:val="00E204AD"/>
    <w:rsid w:val="00E20FCD"/>
    <w:rsid w:val="00E27D47"/>
    <w:rsid w:val="00E306B0"/>
    <w:rsid w:val="00E3598A"/>
    <w:rsid w:val="00E4668E"/>
    <w:rsid w:val="00E54ADC"/>
    <w:rsid w:val="00E57F4B"/>
    <w:rsid w:val="00E60774"/>
    <w:rsid w:val="00E624D7"/>
    <w:rsid w:val="00E62F8F"/>
    <w:rsid w:val="00E6509F"/>
    <w:rsid w:val="00E721E4"/>
    <w:rsid w:val="00E73050"/>
    <w:rsid w:val="00E74A8C"/>
    <w:rsid w:val="00E8120F"/>
    <w:rsid w:val="00E820BF"/>
    <w:rsid w:val="00E851A2"/>
    <w:rsid w:val="00E85DDD"/>
    <w:rsid w:val="00EA0C8E"/>
    <w:rsid w:val="00EA166C"/>
    <w:rsid w:val="00EA1815"/>
    <w:rsid w:val="00EB2DA0"/>
    <w:rsid w:val="00EB4B48"/>
    <w:rsid w:val="00EB529D"/>
    <w:rsid w:val="00EB6854"/>
    <w:rsid w:val="00EB6F45"/>
    <w:rsid w:val="00EC14F9"/>
    <w:rsid w:val="00EC1BCE"/>
    <w:rsid w:val="00EC2F3A"/>
    <w:rsid w:val="00ED59A6"/>
    <w:rsid w:val="00ED5E5C"/>
    <w:rsid w:val="00EE0133"/>
    <w:rsid w:val="00EE13F4"/>
    <w:rsid w:val="00EE1C75"/>
    <w:rsid w:val="00EE21E9"/>
    <w:rsid w:val="00EE2247"/>
    <w:rsid w:val="00EE32BD"/>
    <w:rsid w:val="00EF6A1D"/>
    <w:rsid w:val="00F03C49"/>
    <w:rsid w:val="00F113BC"/>
    <w:rsid w:val="00F115B0"/>
    <w:rsid w:val="00F12B77"/>
    <w:rsid w:val="00F46C6E"/>
    <w:rsid w:val="00F50DF4"/>
    <w:rsid w:val="00F539BC"/>
    <w:rsid w:val="00F5429A"/>
    <w:rsid w:val="00F5475F"/>
    <w:rsid w:val="00F60332"/>
    <w:rsid w:val="00F65AB8"/>
    <w:rsid w:val="00F70712"/>
    <w:rsid w:val="00F735FD"/>
    <w:rsid w:val="00F76336"/>
    <w:rsid w:val="00F848E9"/>
    <w:rsid w:val="00F87C7A"/>
    <w:rsid w:val="00F92A0A"/>
    <w:rsid w:val="00F92E6D"/>
    <w:rsid w:val="00FA21FB"/>
    <w:rsid w:val="00FA38AE"/>
    <w:rsid w:val="00FA62B2"/>
    <w:rsid w:val="00FB07FB"/>
    <w:rsid w:val="00FB136D"/>
    <w:rsid w:val="00FB312A"/>
    <w:rsid w:val="00FB6E8A"/>
    <w:rsid w:val="00FB78E2"/>
    <w:rsid w:val="00FC088B"/>
    <w:rsid w:val="00FC5A12"/>
    <w:rsid w:val="00FC7D37"/>
    <w:rsid w:val="00FD28DE"/>
    <w:rsid w:val="00FE37B2"/>
    <w:rsid w:val="00FE4E78"/>
    <w:rsid w:val="00FE614D"/>
    <w:rsid w:val="00FF2081"/>
    <w:rsid w:val="00FF372C"/>
    <w:rsid w:val="00FF3F49"/>
    <w:rsid w:val="00FF4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0552D"/>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BodyText2">
    <w:name w:val="Body Text 2"/>
    <w:basedOn w:val="Normal"/>
    <w:link w:val="BodyText2Char"/>
    <w:uiPriority w:val="99"/>
    <w:semiHidden/>
    <w:unhideWhenUsed/>
    <w:rsid w:val="00732420"/>
    <w:pPr>
      <w:spacing w:after="120" w:line="480" w:lineRule="auto"/>
    </w:pPr>
  </w:style>
  <w:style w:type="character" w:customStyle="1" w:styleId="BodyText2Char">
    <w:name w:val="Body Text 2 Char"/>
    <w:basedOn w:val="DefaultParagraphFont"/>
    <w:link w:val="BodyText2"/>
    <w:uiPriority w:val="99"/>
    <w:semiHidden/>
    <w:rsid w:val="00732420"/>
  </w:style>
  <w:style w:type="paragraph" w:styleId="ListParagraph">
    <w:name w:val="List Paragraph"/>
    <w:basedOn w:val="Normal"/>
    <w:uiPriority w:val="34"/>
    <w:qFormat/>
    <w:rsid w:val="00FA21FB"/>
    <w:pPr>
      <w:ind w:left="720"/>
      <w:contextualSpacing/>
    </w:pPr>
  </w:style>
  <w:style w:type="paragraph" w:styleId="Header">
    <w:name w:val="header"/>
    <w:basedOn w:val="Normal"/>
    <w:link w:val="HeaderChar"/>
    <w:uiPriority w:val="99"/>
    <w:unhideWhenUsed/>
    <w:rsid w:val="0034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F1"/>
  </w:style>
  <w:style w:type="paragraph" w:styleId="Footer">
    <w:name w:val="footer"/>
    <w:basedOn w:val="Normal"/>
    <w:link w:val="FooterChar"/>
    <w:uiPriority w:val="99"/>
    <w:unhideWhenUsed/>
    <w:rsid w:val="0034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F1"/>
  </w:style>
  <w:style w:type="paragraph" w:styleId="BalloonText">
    <w:name w:val="Balloon Text"/>
    <w:basedOn w:val="Normal"/>
    <w:link w:val="BalloonTextChar"/>
    <w:uiPriority w:val="99"/>
    <w:semiHidden/>
    <w:unhideWhenUsed/>
    <w:rsid w:val="002C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D7E"/>
    <w:rPr>
      <w:rFonts w:ascii="Segoe UI" w:hAnsi="Segoe UI" w:cs="Segoe UI"/>
      <w:sz w:val="18"/>
      <w:szCs w:val="18"/>
    </w:rPr>
  </w:style>
  <w:style w:type="character" w:customStyle="1" w:styleId="prov2TxtIL">
    <w:name w:val="prov2TxtIL"/>
    <w:basedOn w:val="DefaultParagraphFont"/>
    <w:rsid w:val="006E50D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5138">
      <w:bodyDiv w:val="1"/>
      <w:marLeft w:val="0"/>
      <w:marRight w:val="0"/>
      <w:marTop w:val="0"/>
      <w:marBottom w:val="0"/>
      <w:divBdr>
        <w:top w:val="none" w:sz="0" w:space="0" w:color="auto"/>
        <w:left w:val="none" w:sz="0" w:space="0" w:color="auto"/>
        <w:bottom w:val="none" w:sz="0" w:space="0" w:color="auto"/>
        <w:right w:val="none" w:sz="0" w:space="0" w:color="auto"/>
      </w:divBdr>
    </w:div>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6EDB3-7D0E-4D6D-8E9C-A0B69B3738D8}">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d80a0e17-8640-4273-82b3-7d1bf448f228"/>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DF56BE1-B865-4943-8A6B-4E918221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0e17-8640-4273-82b3-7d1bf448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6A8AB-954C-40D1-8CC4-DE86CEE5D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cp:lastModifiedBy>
  <cp:revision>2</cp:revision>
  <cp:lastPrinted>2019-10-09T09:26:00Z</cp:lastPrinted>
  <dcterms:created xsi:type="dcterms:W3CDTF">2023-06-21T11:15:00Z</dcterms:created>
  <dcterms:modified xsi:type="dcterms:W3CDTF">2023-06-21T11:15:00Z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8716bed1-7321-4989-bc56-417541b1d7be</vt:lpwstr>
  </property>
  <property fmtid="{D5CDD505-2E9C-101B-9397-08002B2CF9AE}" pid="4" name="MSIP_Label_4f288355-fb4c-44cd-b9ca-40cfc2aee5f8_Enabled">
    <vt:lpwstr>true</vt:lpwstr>
  </property>
  <property fmtid="{D5CDD505-2E9C-101B-9397-08002B2CF9AE}" pid="5" name="MSIP_Label_4f288355-fb4c-44cd-b9ca-40cfc2aee5f8_SetDate">
    <vt:lpwstr>2023-05-17T09:16:05Z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7cfffd9a-cb6b-4da8-9e78-d11dea03a78a</vt:lpwstr>
  </property>
  <property fmtid="{D5CDD505-2E9C-101B-9397-08002B2CF9AE}" pid="10" name="MSIP_Label_4f288355-fb4c-44cd-b9ca-40cfc2aee5f8_ContentBits">
    <vt:lpwstr>0</vt:lpwstr>
  </property>
</Properties>
</file>